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7507" w14:textId="6F610755" w:rsidR="00D751C9" w:rsidRPr="008E6E62" w:rsidRDefault="00AC23A1" w:rsidP="004662D6">
      <w:pPr>
        <w:spacing w:line="276" w:lineRule="auto"/>
        <w:jc w:val="center"/>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pPr>
      <w:r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Robotic</w:t>
      </w:r>
      <w:r w:rsidR="0018658E"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5F0B9A"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Precision </w:t>
      </w:r>
      <w:r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Therapy</w:t>
      </w:r>
      <w:r w:rsidR="004D7571"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w:t>
      </w:r>
      <w:r w:rsidR="00CA5C73"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785135"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Myofascial</w:t>
      </w:r>
      <w:r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 Re</w:t>
      </w:r>
      <w:r w:rsidR="00785135"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lease</w:t>
      </w:r>
      <w:r w:rsidR="004D7571"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w:t>
      </w:r>
      <w:r w:rsidR="00CA5C73"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785135"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Cranio</w:t>
      </w:r>
      <w:r w:rsidR="00EE4884"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S</w:t>
      </w:r>
      <w:r w:rsidR="00785135"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 xml:space="preserve">acral </w:t>
      </w:r>
      <w:r w:rsidR="00527E0A" w:rsidRPr="008E6E62">
        <w:rPr>
          <w:rFonts w:asciiTheme="majorHAnsi" w:hAnsiTheme="majorHAnsi" w:cs="Arial"/>
          <w:i/>
          <w:iCs/>
          <w:color w:val="FF0000"/>
          <w:sz w:val="26"/>
          <w:szCs w:val="26"/>
          <w:u w:val="single"/>
          <w14:textOutline w14:w="0" w14:cap="flat" w14:cmpd="sng" w14:algn="ctr">
            <w14:noFill/>
            <w14:prstDash w14:val="solid"/>
            <w14:round/>
          </w14:textOutline>
          <w14:props3d w14:extrusionH="57150" w14:contourW="0" w14:prstMaterial="softEdge">
            <w14:bevelT w14:w="25400" w14:h="38100" w14:prst="circle"/>
          </w14:props3d>
        </w:rPr>
        <w:t>Therapy</w:t>
      </w:r>
    </w:p>
    <w:p w14:paraId="1CE4309A" w14:textId="649B1FEC" w:rsidR="0023239F" w:rsidRDefault="00AF180B" w:rsidP="00717B0D">
      <w:pPr>
        <w:spacing w:line="276" w:lineRule="auto"/>
        <w:rPr>
          <w:rFonts w:ascii="Arial" w:hAnsi="Arial" w:cs="Arial"/>
          <w:color w:val="0D0D0D" w:themeColor="text1" w:themeTint="F2"/>
        </w:rPr>
      </w:pPr>
      <w:r w:rsidRPr="004F66D7">
        <w:rPr>
          <w:rFonts w:ascii="Arial" w:hAnsi="Arial" w:cs="Arial"/>
          <w:color w:val="0D0D0D" w:themeColor="text1" w:themeTint="F2"/>
        </w:rPr>
        <w:t>“Trauma, inflammatory responses, and/or surgical procedures crea</w:t>
      </w:r>
      <w:r w:rsidR="002E754F" w:rsidRPr="004F66D7">
        <w:rPr>
          <w:rFonts w:ascii="Arial" w:hAnsi="Arial" w:cs="Arial"/>
          <w:color w:val="0D0D0D" w:themeColor="text1" w:themeTint="F2"/>
        </w:rPr>
        <w:t xml:space="preserve">te </w:t>
      </w:r>
      <w:r w:rsidR="00A41582" w:rsidRPr="004F66D7">
        <w:rPr>
          <w:rFonts w:ascii="Arial" w:hAnsi="Arial" w:cs="Arial"/>
          <w:color w:val="0D0D0D" w:themeColor="text1" w:themeTint="F2"/>
        </w:rPr>
        <w:t>Myofascial</w:t>
      </w:r>
      <w:r w:rsidR="002E754F" w:rsidRPr="004F66D7">
        <w:rPr>
          <w:rFonts w:ascii="Arial" w:hAnsi="Arial" w:cs="Arial"/>
          <w:color w:val="0D0D0D" w:themeColor="text1" w:themeTint="F2"/>
        </w:rPr>
        <w:t xml:space="preserve"> </w:t>
      </w:r>
      <w:r w:rsidR="00BE1ADC" w:rsidRPr="004F66D7">
        <w:rPr>
          <w:rFonts w:ascii="Arial" w:hAnsi="Arial" w:cs="Arial"/>
          <w:color w:val="0D0D0D" w:themeColor="text1" w:themeTint="F2"/>
        </w:rPr>
        <w:t>injuries</w:t>
      </w:r>
      <w:r w:rsidR="00584928" w:rsidRPr="004F66D7">
        <w:rPr>
          <w:rFonts w:ascii="Arial" w:hAnsi="Arial" w:cs="Arial"/>
          <w:color w:val="0D0D0D" w:themeColor="text1" w:themeTint="F2"/>
        </w:rPr>
        <w:t xml:space="preserve"> that can produce tensile pressures of appro</w:t>
      </w:r>
      <w:r w:rsidR="00C15496" w:rsidRPr="004F66D7">
        <w:rPr>
          <w:rFonts w:ascii="Arial" w:hAnsi="Arial" w:cs="Arial"/>
          <w:color w:val="0D0D0D" w:themeColor="text1" w:themeTint="F2"/>
        </w:rPr>
        <w:t>ximately 2,000 pounds per square inch</w:t>
      </w:r>
      <w:r w:rsidR="00CE5D2E" w:rsidRPr="004F66D7">
        <w:rPr>
          <w:rFonts w:ascii="Arial" w:hAnsi="Arial" w:cs="Arial"/>
          <w:color w:val="0D0D0D" w:themeColor="text1" w:themeTint="F2"/>
        </w:rPr>
        <w:t xml:space="preserve"> on pain sensitive structures that do not show </w:t>
      </w:r>
      <w:r w:rsidR="00BE1ADC" w:rsidRPr="004F66D7">
        <w:rPr>
          <w:rFonts w:ascii="Arial" w:hAnsi="Arial" w:cs="Arial"/>
          <w:color w:val="0D0D0D" w:themeColor="text1" w:themeTint="F2"/>
        </w:rPr>
        <w:t>up in</w:t>
      </w:r>
      <w:r w:rsidR="00CE5D2E" w:rsidRPr="004F66D7">
        <w:rPr>
          <w:rFonts w:ascii="Arial" w:hAnsi="Arial" w:cs="Arial"/>
          <w:color w:val="0D0D0D" w:themeColor="text1" w:themeTint="F2"/>
        </w:rPr>
        <w:t xml:space="preserve"> many of the </w:t>
      </w:r>
      <w:r w:rsidR="00BE1ADC" w:rsidRPr="004F66D7">
        <w:rPr>
          <w:rFonts w:ascii="Arial" w:hAnsi="Arial" w:cs="Arial"/>
          <w:color w:val="0D0D0D" w:themeColor="text1" w:themeTint="F2"/>
        </w:rPr>
        <w:t>standard</w:t>
      </w:r>
      <w:r w:rsidR="007D1652" w:rsidRPr="004F66D7">
        <w:rPr>
          <w:rFonts w:ascii="Arial" w:hAnsi="Arial" w:cs="Arial"/>
          <w:color w:val="0D0D0D" w:themeColor="text1" w:themeTint="F2"/>
        </w:rPr>
        <w:t xml:space="preserve"> tests (x-rays, myelograms, CAT scans, </w:t>
      </w:r>
      <w:r w:rsidR="00A77C41" w:rsidRPr="004F66D7">
        <w:rPr>
          <w:rFonts w:ascii="Arial" w:hAnsi="Arial" w:cs="Arial"/>
          <w:color w:val="0D0D0D" w:themeColor="text1" w:themeTint="F2"/>
        </w:rPr>
        <w:t>electromyograms</w:t>
      </w:r>
      <w:r w:rsidR="00A41582" w:rsidRPr="004F66D7">
        <w:rPr>
          <w:rFonts w:ascii="Arial" w:hAnsi="Arial" w:cs="Arial"/>
          <w:color w:val="0D0D0D" w:themeColor="text1" w:themeTint="F2"/>
        </w:rPr>
        <w:t xml:space="preserve">, </w:t>
      </w:r>
      <w:r w:rsidR="00C0690C" w:rsidRPr="004F66D7">
        <w:rPr>
          <w:rFonts w:ascii="Arial" w:hAnsi="Arial" w:cs="Arial"/>
          <w:color w:val="0D0D0D" w:themeColor="text1" w:themeTint="F2"/>
        </w:rPr>
        <w:t>etc.</w:t>
      </w:r>
      <w:r w:rsidR="00AB0E46" w:rsidRPr="004F66D7">
        <w:rPr>
          <w:rFonts w:ascii="Arial" w:hAnsi="Arial" w:cs="Arial"/>
          <w:color w:val="0D0D0D" w:themeColor="text1" w:themeTint="F2"/>
        </w:rPr>
        <w:t>)” (MFR.,2022</w:t>
      </w:r>
      <w:r w:rsidR="0008406B" w:rsidRPr="004F66D7">
        <w:rPr>
          <w:rFonts w:ascii="Arial" w:hAnsi="Arial" w:cs="Arial"/>
          <w:color w:val="0D0D0D" w:themeColor="text1" w:themeTint="F2"/>
        </w:rPr>
        <w:t>)</w:t>
      </w:r>
      <w:r w:rsidR="009102A2">
        <w:rPr>
          <w:rFonts w:ascii="Arial" w:hAnsi="Arial" w:cs="Arial"/>
          <w:color w:val="0D0D0D" w:themeColor="text1" w:themeTint="F2"/>
        </w:rPr>
        <w:t>.</w:t>
      </w:r>
      <w:r w:rsidR="0008406B" w:rsidRPr="004F66D7">
        <w:rPr>
          <w:rFonts w:ascii="Arial" w:hAnsi="Arial" w:cs="Arial"/>
          <w:color w:val="0D0D0D" w:themeColor="text1" w:themeTint="F2"/>
        </w:rPr>
        <w:t xml:space="preserve"> Robotic </w:t>
      </w:r>
      <w:r w:rsidR="00BA5665" w:rsidRPr="004F66D7">
        <w:rPr>
          <w:rFonts w:ascii="Arial" w:hAnsi="Arial" w:cs="Arial"/>
          <w:color w:val="0D0D0D" w:themeColor="text1" w:themeTint="F2"/>
        </w:rPr>
        <w:t>Precision</w:t>
      </w:r>
      <w:r w:rsidR="0008406B" w:rsidRPr="004F66D7">
        <w:rPr>
          <w:rFonts w:ascii="Arial" w:hAnsi="Arial" w:cs="Arial"/>
          <w:color w:val="0D0D0D" w:themeColor="text1" w:themeTint="F2"/>
        </w:rPr>
        <w:t xml:space="preserve"> </w:t>
      </w:r>
      <w:r w:rsidR="00BA5665" w:rsidRPr="004F66D7">
        <w:rPr>
          <w:rFonts w:ascii="Arial" w:hAnsi="Arial" w:cs="Arial"/>
          <w:color w:val="0D0D0D" w:themeColor="text1" w:themeTint="F2"/>
        </w:rPr>
        <w:t>Therapy</w:t>
      </w:r>
      <w:r w:rsidR="0008406B" w:rsidRPr="004F66D7">
        <w:rPr>
          <w:rFonts w:ascii="Arial" w:hAnsi="Arial" w:cs="Arial"/>
          <w:color w:val="0D0D0D" w:themeColor="text1" w:themeTint="F2"/>
        </w:rPr>
        <w:t xml:space="preserve"> (RPT)</w:t>
      </w:r>
      <w:r w:rsidR="009102A2">
        <w:rPr>
          <w:rFonts w:ascii="Arial" w:hAnsi="Arial" w:cs="Arial"/>
          <w:color w:val="0D0D0D" w:themeColor="text1" w:themeTint="F2"/>
        </w:rPr>
        <w:t>,</w:t>
      </w:r>
      <w:r w:rsidR="0008406B" w:rsidRPr="004F66D7">
        <w:rPr>
          <w:rFonts w:ascii="Arial" w:hAnsi="Arial" w:cs="Arial"/>
          <w:color w:val="0D0D0D" w:themeColor="text1" w:themeTint="F2"/>
        </w:rPr>
        <w:t xml:space="preserve"> Myofascial Release</w:t>
      </w:r>
      <w:r w:rsidR="00BA5665" w:rsidRPr="004F66D7">
        <w:rPr>
          <w:rFonts w:ascii="Arial" w:hAnsi="Arial" w:cs="Arial"/>
          <w:color w:val="0D0D0D" w:themeColor="text1" w:themeTint="F2"/>
        </w:rPr>
        <w:t xml:space="preserve"> (MFR), and </w:t>
      </w:r>
      <w:r w:rsidR="00043497" w:rsidRPr="004F66D7">
        <w:rPr>
          <w:rFonts w:ascii="Arial" w:hAnsi="Arial" w:cs="Arial"/>
          <w:color w:val="0D0D0D" w:themeColor="text1" w:themeTint="F2"/>
        </w:rPr>
        <w:t>Crani</w:t>
      </w:r>
      <w:r w:rsidR="00043497">
        <w:rPr>
          <w:rFonts w:ascii="Arial" w:hAnsi="Arial" w:cs="Arial"/>
          <w:color w:val="0D0D0D" w:themeColor="text1" w:themeTint="F2"/>
        </w:rPr>
        <w:t>o</w:t>
      </w:r>
      <w:r w:rsidR="00182460">
        <w:rPr>
          <w:rFonts w:ascii="Arial" w:hAnsi="Arial" w:cs="Arial"/>
          <w:color w:val="0D0D0D" w:themeColor="text1" w:themeTint="F2"/>
        </w:rPr>
        <w:t>S</w:t>
      </w:r>
      <w:r w:rsidR="00043497" w:rsidRPr="004F66D7">
        <w:rPr>
          <w:rFonts w:ascii="Arial" w:hAnsi="Arial" w:cs="Arial"/>
          <w:color w:val="0D0D0D" w:themeColor="text1" w:themeTint="F2"/>
        </w:rPr>
        <w:t>acral</w:t>
      </w:r>
      <w:r w:rsidR="00BA5665" w:rsidRPr="004F66D7">
        <w:rPr>
          <w:rFonts w:ascii="Arial" w:hAnsi="Arial" w:cs="Arial"/>
          <w:color w:val="0D0D0D" w:themeColor="text1" w:themeTint="F2"/>
        </w:rPr>
        <w:t xml:space="preserve"> </w:t>
      </w:r>
      <w:r w:rsidR="00C0690C" w:rsidRPr="004F66D7">
        <w:rPr>
          <w:rFonts w:ascii="Arial" w:hAnsi="Arial" w:cs="Arial"/>
          <w:color w:val="0D0D0D" w:themeColor="text1" w:themeTint="F2"/>
        </w:rPr>
        <w:t>Therapy</w:t>
      </w:r>
      <w:r w:rsidR="00BA5665" w:rsidRPr="004F66D7">
        <w:rPr>
          <w:rFonts w:ascii="Arial" w:hAnsi="Arial" w:cs="Arial"/>
          <w:color w:val="0D0D0D" w:themeColor="text1" w:themeTint="F2"/>
        </w:rPr>
        <w:t xml:space="preserve"> (CST)</w:t>
      </w:r>
      <w:r w:rsidR="00C0690C" w:rsidRPr="004F66D7">
        <w:rPr>
          <w:rFonts w:ascii="Arial" w:hAnsi="Arial" w:cs="Arial"/>
          <w:color w:val="0D0D0D" w:themeColor="text1" w:themeTint="F2"/>
        </w:rPr>
        <w:t xml:space="preserve"> are used to treat many </w:t>
      </w:r>
      <w:r w:rsidR="000C00AC" w:rsidRPr="004F66D7">
        <w:rPr>
          <w:rFonts w:ascii="Arial" w:hAnsi="Arial" w:cs="Arial"/>
          <w:color w:val="0D0D0D" w:themeColor="text1" w:themeTint="F2"/>
        </w:rPr>
        <w:t>ailments including:</w:t>
      </w:r>
    </w:p>
    <w:p w14:paraId="6D9274EC" w14:textId="77777777" w:rsidR="00463895" w:rsidRDefault="00463895" w:rsidP="005300B5">
      <w:pPr>
        <w:rPr>
          <w:rFonts w:ascii="Arial" w:hAnsi="Arial" w:cs="Arial"/>
        </w:rPr>
      </w:pPr>
    </w:p>
    <w:tbl>
      <w:tblPr>
        <w:tblStyle w:val="GridTable5Dark-Accent1"/>
        <w:tblW w:w="0" w:type="auto"/>
        <w:tblLook w:val="0600" w:firstRow="0" w:lastRow="0" w:firstColumn="0" w:lastColumn="0" w:noHBand="1" w:noVBand="1"/>
      </w:tblPr>
      <w:tblGrid>
        <w:gridCol w:w="3000"/>
        <w:gridCol w:w="3000"/>
        <w:gridCol w:w="3000"/>
      </w:tblGrid>
      <w:tr w:rsidR="00700236" w14:paraId="1B6DBD4E" w14:textId="77777777" w:rsidTr="00235FFD">
        <w:tc>
          <w:tcPr>
            <w:tcW w:w="3000" w:type="dxa"/>
          </w:tcPr>
          <w:p w14:paraId="1609C90C" w14:textId="25B69DE4" w:rsidR="00F14109" w:rsidRPr="00700236" w:rsidRDefault="00290CB6" w:rsidP="00E300D2">
            <w:pPr>
              <w:jc w:val="center"/>
              <w:rPr>
                <w:rFonts w:ascii="Arial" w:hAnsi="Arial" w:cs="Arial"/>
                <w:b/>
                <w:bCs/>
                <w:color w:val="000000" w:themeColor="text1"/>
              </w:rPr>
            </w:pPr>
            <w:r w:rsidRPr="00700236">
              <w:rPr>
                <w:rFonts w:ascii="Arial" w:hAnsi="Arial" w:cs="Arial"/>
                <w:b/>
                <w:bCs/>
                <w:color w:val="000000" w:themeColor="text1"/>
              </w:rPr>
              <w:t>Plantar Fasciitis</w:t>
            </w:r>
          </w:p>
        </w:tc>
        <w:tc>
          <w:tcPr>
            <w:tcW w:w="3000" w:type="dxa"/>
          </w:tcPr>
          <w:p w14:paraId="10728331" w14:textId="049C27A3" w:rsidR="00F14109" w:rsidRPr="00700236" w:rsidRDefault="00290CB6" w:rsidP="00E300D2">
            <w:pPr>
              <w:jc w:val="center"/>
              <w:rPr>
                <w:rFonts w:ascii="Arial" w:hAnsi="Arial" w:cs="Arial"/>
                <w:b/>
                <w:bCs/>
                <w:color w:val="000000" w:themeColor="text1"/>
              </w:rPr>
            </w:pPr>
            <w:r w:rsidRPr="00700236">
              <w:rPr>
                <w:rFonts w:ascii="Arial" w:hAnsi="Arial" w:cs="Arial"/>
                <w:b/>
                <w:bCs/>
                <w:color w:val="000000" w:themeColor="text1"/>
              </w:rPr>
              <w:t>MS</w:t>
            </w:r>
          </w:p>
        </w:tc>
        <w:tc>
          <w:tcPr>
            <w:tcW w:w="3000" w:type="dxa"/>
          </w:tcPr>
          <w:p w14:paraId="141F9A43" w14:textId="797B6AB5" w:rsidR="00F14109" w:rsidRPr="00700236" w:rsidRDefault="00700236" w:rsidP="00E300D2">
            <w:pPr>
              <w:jc w:val="center"/>
              <w:rPr>
                <w:rFonts w:ascii="Arial" w:hAnsi="Arial" w:cs="Arial"/>
                <w:b/>
                <w:bCs/>
                <w:color w:val="000000" w:themeColor="text1"/>
              </w:rPr>
            </w:pPr>
            <w:r w:rsidRPr="00700236">
              <w:rPr>
                <w:rFonts w:ascii="Arial" w:hAnsi="Arial" w:cs="Arial"/>
                <w:b/>
                <w:bCs/>
                <w:color w:val="000000" w:themeColor="text1"/>
              </w:rPr>
              <w:t>Fibromyalgia</w:t>
            </w:r>
          </w:p>
        </w:tc>
      </w:tr>
      <w:tr w:rsidR="00700236" w14:paraId="4A555DBF" w14:textId="77777777" w:rsidTr="00235FFD">
        <w:tc>
          <w:tcPr>
            <w:tcW w:w="3000" w:type="dxa"/>
          </w:tcPr>
          <w:p w14:paraId="5C041F51" w14:textId="1C43CD3F" w:rsidR="00F14109" w:rsidRPr="00700236" w:rsidRDefault="00C908D4" w:rsidP="00E300D2">
            <w:pPr>
              <w:jc w:val="center"/>
              <w:rPr>
                <w:rFonts w:ascii="Arial" w:hAnsi="Arial" w:cs="Arial"/>
                <w:b/>
                <w:bCs/>
                <w:color w:val="000000" w:themeColor="text1"/>
              </w:rPr>
            </w:pPr>
            <w:r w:rsidRPr="00700236">
              <w:rPr>
                <w:rFonts w:ascii="Arial" w:hAnsi="Arial" w:cs="Arial"/>
                <w:b/>
                <w:bCs/>
                <w:color w:val="000000" w:themeColor="text1"/>
              </w:rPr>
              <w:t>Shoulder Pain</w:t>
            </w:r>
          </w:p>
        </w:tc>
        <w:tc>
          <w:tcPr>
            <w:tcW w:w="3000" w:type="dxa"/>
          </w:tcPr>
          <w:p w14:paraId="2532594B" w14:textId="69FF8033" w:rsidR="00F14109" w:rsidRPr="00700236" w:rsidRDefault="004D3BAD" w:rsidP="00E300D2">
            <w:pPr>
              <w:jc w:val="center"/>
              <w:rPr>
                <w:rFonts w:ascii="Arial" w:hAnsi="Arial" w:cs="Arial"/>
                <w:b/>
                <w:bCs/>
                <w:color w:val="000000" w:themeColor="text1"/>
              </w:rPr>
            </w:pPr>
            <w:r w:rsidRPr="00700236">
              <w:rPr>
                <w:rFonts w:ascii="Arial" w:hAnsi="Arial" w:cs="Arial"/>
                <w:b/>
                <w:bCs/>
                <w:color w:val="000000" w:themeColor="text1"/>
              </w:rPr>
              <w:t>Neck Pain</w:t>
            </w:r>
          </w:p>
        </w:tc>
        <w:tc>
          <w:tcPr>
            <w:tcW w:w="3000" w:type="dxa"/>
          </w:tcPr>
          <w:p w14:paraId="1798572F" w14:textId="516D681D" w:rsidR="00F14109" w:rsidRPr="00700236" w:rsidRDefault="004D3BAD" w:rsidP="00E300D2">
            <w:pPr>
              <w:jc w:val="center"/>
              <w:rPr>
                <w:rFonts w:ascii="Arial" w:hAnsi="Arial" w:cs="Arial"/>
                <w:b/>
                <w:bCs/>
                <w:color w:val="000000" w:themeColor="text1"/>
              </w:rPr>
            </w:pPr>
            <w:r w:rsidRPr="00700236">
              <w:rPr>
                <w:rFonts w:ascii="Arial" w:hAnsi="Arial" w:cs="Arial"/>
                <w:b/>
                <w:bCs/>
                <w:color w:val="000000" w:themeColor="text1"/>
              </w:rPr>
              <w:t>Women’s Health</w:t>
            </w:r>
          </w:p>
        </w:tc>
      </w:tr>
      <w:tr w:rsidR="00700236" w14:paraId="4A594279" w14:textId="77777777" w:rsidTr="00235FFD">
        <w:tc>
          <w:tcPr>
            <w:tcW w:w="3000" w:type="dxa"/>
          </w:tcPr>
          <w:p w14:paraId="47FA40A7" w14:textId="0143D985" w:rsidR="00F14109" w:rsidRPr="00700236" w:rsidRDefault="008527BE" w:rsidP="00E300D2">
            <w:pPr>
              <w:jc w:val="center"/>
              <w:rPr>
                <w:rFonts w:ascii="Arial" w:hAnsi="Arial" w:cs="Arial"/>
                <w:b/>
                <w:bCs/>
                <w:color w:val="000000" w:themeColor="text1"/>
              </w:rPr>
            </w:pPr>
            <w:r w:rsidRPr="00700236">
              <w:rPr>
                <w:rFonts w:ascii="Arial" w:hAnsi="Arial" w:cs="Arial"/>
                <w:b/>
                <w:bCs/>
                <w:color w:val="000000" w:themeColor="text1"/>
              </w:rPr>
              <w:t>Back Pain</w:t>
            </w:r>
          </w:p>
        </w:tc>
        <w:tc>
          <w:tcPr>
            <w:tcW w:w="3000" w:type="dxa"/>
          </w:tcPr>
          <w:p w14:paraId="668F1F75" w14:textId="1C6A4F9B" w:rsidR="00F14109" w:rsidRPr="00700236" w:rsidRDefault="008527BE" w:rsidP="00E300D2">
            <w:pPr>
              <w:jc w:val="center"/>
              <w:rPr>
                <w:rFonts w:ascii="Arial" w:hAnsi="Arial" w:cs="Arial"/>
                <w:b/>
                <w:bCs/>
                <w:color w:val="000000" w:themeColor="text1"/>
              </w:rPr>
            </w:pPr>
            <w:r w:rsidRPr="00700236">
              <w:rPr>
                <w:rFonts w:ascii="Arial" w:hAnsi="Arial" w:cs="Arial"/>
                <w:b/>
                <w:bCs/>
                <w:color w:val="000000" w:themeColor="text1"/>
              </w:rPr>
              <w:t>Sports Injuries</w:t>
            </w:r>
          </w:p>
        </w:tc>
        <w:tc>
          <w:tcPr>
            <w:tcW w:w="3000" w:type="dxa"/>
          </w:tcPr>
          <w:p w14:paraId="1BB6AEB6" w14:textId="36958BDA" w:rsidR="00F14109" w:rsidRPr="00700236" w:rsidRDefault="008527BE" w:rsidP="00E300D2">
            <w:pPr>
              <w:jc w:val="center"/>
              <w:rPr>
                <w:rFonts w:ascii="Arial" w:hAnsi="Arial" w:cs="Arial"/>
                <w:b/>
                <w:bCs/>
                <w:color w:val="000000" w:themeColor="text1"/>
              </w:rPr>
            </w:pPr>
            <w:r w:rsidRPr="00700236">
              <w:rPr>
                <w:rFonts w:ascii="Arial" w:hAnsi="Arial" w:cs="Arial"/>
                <w:b/>
                <w:bCs/>
                <w:color w:val="000000" w:themeColor="text1"/>
              </w:rPr>
              <w:t>Infants/Children</w:t>
            </w:r>
          </w:p>
        </w:tc>
      </w:tr>
      <w:tr w:rsidR="00700236" w14:paraId="3A9E52C7" w14:textId="77777777" w:rsidTr="00235FFD">
        <w:tc>
          <w:tcPr>
            <w:tcW w:w="3000" w:type="dxa"/>
          </w:tcPr>
          <w:p w14:paraId="5D580B4D" w14:textId="5B85C411" w:rsidR="00F14109" w:rsidRPr="00700236" w:rsidRDefault="008527BE" w:rsidP="00E300D2">
            <w:pPr>
              <w:jc w:val="center"/>
              <w:rPr>
                <w:rFonts w:ascii="Arial" w:hAnsi="Arial" w:cs="Arial"/>
                <w:b/>
                <w:bCs/>
                <w:color w:val="000000" w:themeColor="text1"/>
              </w:rPr>
            </w:pPr>
            <w:r w:rsidRPr="00700236">
              <w:rPr>
                <w:rFonts w:ascii="Arial" w:hAnsi="Arial" w:cs="Arial"/>
                <w:b/>
                <w:bCs/>
                <w:color w:val="000000" w:themeColor="text1"/>
              </w:rPr>
              <w:t>Headaches</w:t>
            </w:r>
          </w:p>
        </w:tc>
        <w:tc>
          <w:tcPr>
            <w:tcW w:w="3000" w:type="dxa"/>
          </w:tcPr>
          <w:p w14:paraId="15B65FAB" w14:textId="0F6EA3D1" w:rsidR="00F14109" w:rsidRPr="00700236" w:rsidRDefault="008527BE" w:rsidP="00E300D2">
            <w:pPr>
              <w:jc w:val="center"/>
              <w:rPr>
                <w:rFonts w:ascii="Arial" w:hAnsi="Arial" w:cs="Arial"/>
                <w:b/>
                <w:bCs/>
                <w:color w:val="000000" w:themeColor="text1"/>
              </w:rPr>
            </w:pPr>
            <w:r w:rsidRPr="00700236">
              <w:rPr>
                <w:rFonts w:ascii="Arial" w:hAnsi="Arial" w:cs="Arial"/>
                <w:b/>
                <w:bCs/>
                <w:color w:val="000000" w:themeColor="text1"/>
              </w:rPr>
              <w:t>Chronic/Acute Pain</w:t>
            </w:r>
          </w:p>
        </w:tc>
        <w:tc>
          <w:tcPr>
            <w:tcW w:w="3000" w:type="dxa"/>
          </w:tcPr>
          <w:p w14:paraId="1080DCAB" w14:textId="4F1C302E" w:rsidR="00F14109" w:rsidRPr="00700236" w:rsidRDefault="000A6469" w:rsidP="00E300D2">
            <w:pPr>
              <w:jc w:val="center"/>
              <w:rPr>
                <w:rFonts w:ascii="Arial" w:hAnsi="Arial" w:cs="Arial"/>
                <w:b/>
                <w:bCs/>
                <w:color w:val="000000" w:themeColor="text1"/>
              </w:rPr>
            </w:pPr>
            <w:r w:rsidRPr="00700236">
              <w:rPr>
                <w:rFonts w:ascii="Arial" w:hAnsi="Arial" w:cs="Arial"/>
                <w:b/>
                <w:bCs/>
                <w:color w:val="000000" w:themeColor="text1"/>
              </w:rPr>
              <w:t>Knee Pain</w:t>
            </w:r>
          </w:p>
        </w:tc>
      </w:tr>
      <w:tr w:rsidR="00700236" w14:paraId="5F942812" w14:textId="77777777" w:rsidTr="00235FFD">
        <w:tc>
          <w:tcPr>
            <w:tcW w:w="3000" w:type="dxa"/>
          </w:tcPr>
          <w:p w14:paraId="66DA8125" w14:textId="5CDCF4CE" w:rsidR="00F14109" w:rsidRPr="00700236" w:rsidRDefault="00700236" w:rsidP="00E300D2">
            <w:pPr>
              <w:jc w:val="center"/>
              <w:rPr>
                <w:rFonts w:ascii="Arial" w:hAnsi="Arial" w:cs="Arial"/>
                <w:b/>
                <w:bCs/>
                <w:color w:val="000000" w:themeColor="text1"/>
              </w:rPr>
            </w:pPr>
            <w:r w:rsidRPr="00700236">
              <w:rPr>
                <w:rFonts w:ascii="Arial" w:hAnsi="Arial" w:cs="Arial"/>
                <w:b/>
                <w:bCs/>
                <w:color w:val="000000" w:themeColor="text1"/>
              </w:rPr>
              <w:t>Whiplash</w:t>
            </w:r>
          </w:p>
        </w:tc>
        <w:tc>
          <w:tcPr>
            <w:tcW w:w="3000" w:type="dxa"/>
          </w:tcPr>
          <w:p w14:paraId="67995503" w14:textId="33223F7A" w:rsidR="00F14109" w:rsidRPr="00700236" w:rsidRDefault="000A6469" w:rsidP="00E300D2">
            <w:pPr>
              <w:jc w:val="center"/>
              <w:rPr>
                <w:rFonts w:ascii="Arial" w:hAnsi="Arial" w:cs="Arial"/>
                <w:b/>
                <w:bCs/>
                <w:color w:val="000000" w:themeColor="text1"/>
              </w:rPr>
            </w:pPr>
            <w:r w:rsidRPr="00700236">
              <w:rPr>
                <w:rFonts w:ascii="Arial" w:hAnsi="Arial" w:cs="Arial"/>
                <w:b/>
                <w:bCs/>
                <w:color w:val="000000" w:themeColor="text1"/>
              </w:rPr>
              <w:t>Disc Problems</w:t>
            </w:r>
          </w:p>
        </w:tc>
        <w:tc>
          <w:tcPr>
            <w:tcW w:w="3000" w:type="dxa"/>
          </w:tcPr>
          <w:p w14:paraId="005F3580" w14:textId="584306CF" w:rsidR="00F14109" w:rsidRPr="00700236" w:rsidRDefault="000A6469" w:rsidP="00E300D2">
            <w:pPr>
              <w:jc w:val="center"/>
              <w:rPr>
                <w:rFonts w:ascii="Arial" w:hAnsi="Arial" w:cs="Arial"/>
                <w:b/>
                <w:bCs/>
                <w:color w:val="000000" w:themeColor="text1"/>
              </w:rPr>
            </w:pPr>
            <w:r w:rsidRPr="00700236">
              <w:rPr>
                <w:rFonts w:ascii="Arial" w:hAnsi="Arial" w:cs="Arial"/>
                <w:b/>
                <w:bCs/>
                <w:color w:val="000000" w:themeColor="text1"/>
              </w:rPr>
              <w:t>Carpal Tunnel</w:t>
            </w:r>
          </w:p>
        </w:tc>
      </w:tr>
      <w:tr w:rsidR="00700236" w14:paraId="062012E7" w14:textId="77777777" w:rsidTr="00235FFD">
        <w:tc>
          <w:tcPr>
            <w:tcW w:w="3000" w:type="dxa"/>
          </w:tcPr>
          <w:p w14:paraId="51D219B3" w14:textId="7C1544D0" w:rsidR="00507DD6" w:rsidRPr="00700236" w:rsidRDefault="000A6469" w:rsidP="00702640">
            <w:pPr>
              <w:jc w:val="center"/>
              <w:rPr>
                <w:rFonts w:ascii="Arial" w:hAnsi="Arial" w:cs="Arial"/>
                <w:b/>
                <w:bCs/>
                <w:color w:val="000000" w:themeColor="text1"/>
              </w:rPr>
            </w:pPr>
            <w:r w:rsidRPr="00700236">
              <w:rPr>
                <w:rFonts w:ascii="Arial" w:hAnsi="Arial" w:cs="Arial"/>
                <w:b/>
                <w:bCs/>
                <w:color w:val="000000" w:themeColor="text1"/>
              </w:rPr>
              <w:t>Pelvic Pain</w:t>
            </w:r>
          </w:p>
        </w:tc>
        <w:tc>
          <w:tcPr>
            <w:tcW w:w="3000" w:type="dxa"/>
          </w:tcPr>
          <w:p w14:paraId="0430C41E" w14:textId="0EF2FF17" w:rsidR="00F14109" w:rsidRPr="00700236" w:rsidRDefault="000A6469" w:rsidP="00E300D2">
            <w:pPr>
              <w:jc w:val="center"/>
              <w:rPr>
                <w:rFonts w:ascii="Arial" w:hAnsi="Arial" w:cs="Arial"/>
                <w:b/>
                <w:bCs/>
                <w:color w:val="000000" w:themeColor="text1"/>
              </w:rPr>
            </w:pPr>
            <w:r w:rsidRPr="00700236">
              <w:rPr>
                <w:rFonts w:ascii="Arial" w:hAnsi="Arial" w:cs="Arial"/>
                <w:b/>
                <w:bCs/>
                <w:color w:val="000000" w:themeColor="text1"/>
              </w:rPr>
              <w:t>Neurological Dysfunction</w:t>
            </w:r>
          </w:p>
        </w:tc>
        <w:tc>
          <w:tcPr>
            <w:tcW w:w="3000" w:type="dxa"/>
          </w:tcPr>
          <w:p w14:paraId="0DB99252" w14:textId="52A989D2" w:rsidR="003E45BE" w:rsidRDefault="007648AC" w:rsidP="00702640">
            <w:pPr>
              <w:jc w:val="center"/>
              <w:rPr>
                <w:rFonts w:ascii="Arial" w:hAnsi="Arial" w:cs="Arial"/>
                <w:b/>
                <w:bCs/>
                <w:color w:val="000000" w:themeColor="text1"/>
              </w:rPr>
            </w:pPr>
            <w:r>
              <w:rPr>
                <w:rFonts w:ascii="Arial" w:hAnsi="Arial" w:cs="Arial"/>
                <w:b/>
                <w:bCs/>
                <w:color w:val="000000" w:themeColor="text1"/>
              </w:rPr>
              <w:t>Irlen Screening</w:t>
            </w:r>
          </w:p>
          <w:p w14:paraId="5DE06F70" w14:textId="77A96158" w:rsidR="00507DD6" w:rsidRPr="00700236" w:rsidRDefault="00507DD6" w:rsidP="00E300D2">
            <w:pPr>
              <w:jc w:val="center"/>
              <w:rPr>
                <w:rFonts w:ascii="Arial" w:hAnsi="Arial" w:cs="Arial"/>
                <w:b/>
                <w:bCs/>
                <w:color w:val="000000" w:themeColor="text1"/>
              </w:rPr>
            </w:pPr>
            <w:r>
              <w:rPr>
                <w:rFonts w:ascii="Arial" w:hAnsi="Arial" w:cs="Arial"/>
                <w:b/>
                <w:bCs/>
                <w:color w:val="000000" w:themeColor="text1"/>
              </w:rPr>
              <w:t>AND MUCH MORE!!!</w:t>
            </w:r>
          </w:p>
        </w:tc>
      </w:tr>
    </w:tbl>
    <w:p w14:paraId="07F3CE3E" w14:textId="68DC7C1E" w:rsidR="00583D9E" w:rsidRPr="00463895" w:rsidRDefault="00583D9E" w:rsidP="005300B5">
      <w:pPr>
        <w:rPr>
          <w:rFonts w:ascii="Arial" w:hAnsi="Arial" w:cs="Arial"/>
        </w:rPr>
        <w:sectPr w:rsidR="00583D9E" w:rsidRPr="00463895" w:rsidSect="000E17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4B172D33" w14:textId="0618FE6A" w:rsidR="00717B0D" w:rsidRDefault="002E397E" w:rsidP="00AC6678">
      <w:pPr>
        <w:spacing w:line="276" w:lineRule="auto"/>
        <w:ind w:firstLine="720"/>
        <w:rPr>
          <w:rFonts w:ascii="Arial" w:hAnsi="Arial" w:cs="Arial"/>
          <w:color w:val="0D0D0D" w:themeColor="text1" w:themeTint="F2"/>
        </w:rPr>
      </w:pPr>
      <w:r>
        <w:rPr>
          <w:rFonts w:ascii="Arial" w:hAnsi="Arial" w:cs="Arial"/>
          <w:color w:val="0D0D0D" w:themeColor="text1" w:themeTint="F2"/>
        </w:rPr>
        <w:t>We do not</w:t>
      </w:r>
      <w:r w:rsidR="00A046C4">
        <w:rPr>
          <w:rFonts w:ascii="Arial" w:hAnsi="Arial" w:cs="Arial"/>
          <w:color w:val="0D0D0D" w:themeColor="text1" w:themeTint="F2"/>
        </w:rPr>
        <w:t xml:space="preserve"> diagnose or cure any disease, but we can help to alleviate the s</w:t>
      </w:r>
      <w:r w:rsidR="003577D2">
        <w:rPr>
          <w:rFonts w:ascii="Arial" w:hAnsi="Arial" w:cs="Arial"/>
          <w:color w:val="0D0D0D" w:themeColor="text1" w:themeTint="F2"/>
        </w:rPr>
        <w:t>ymptoms caused by disease and injury.</w:t>
      </w:r>
    </w:p>
    <w:p w14:paraId="21ABD750" w14:textId="1DEA4D88" w:rsidR="00717B0D" w:rsidRDefault="003577D2" w:rsidP="000128B4">
      <w:pPr>
        <w:spacing w:line="276" w:lineRule="auto"/>
        <w:ind w:firstLine="720"/>
        <w:rPr>
          <w:rFonts w:ascii="Arial" w:hAnsi="Arial" w:cs="Arial"/>
          <w:color w:val="0D0D0D" w:themeColor="text1" w:themeTint="F2"/>
        </w:rPr>
      </w:pPr>
      <w:r>
        <w:rPr>
          <w:rFonts w:ascii="Arial" w:hAnsi="Arial" w:cs="Arial"/>
          <w:color w:val="0D0D0D" w:themeColor="text1" w:themeTint="F2"/>
        </w:rPr>
        <w:t>At Healed Bey</w:t>
      </w:r>
      <w:r w:rsidR="00BB625F">
        <w:rPr>
          <w:rFonts w:ascii="Arial" w:hAnsi="Arial" w:cs="Arial"/>
          <w:color w:val="0D0D0D" w:themeColor="text1" w:themeTint="F2"/>
        </w:rPr>
        <w:t>ond Hope (HBH), we examine each case on an individual basis, as no one person is alike. We will review your medical history and take some readings of your general biomechanics, then test</w:t>
      </w:r>
      <w:r w:rsidR="004E7131">
        <w:rPr>
          <w:rFonts w:ascii="Arial" w:hAnsi="Arial" w:cs="Arial"/>
          <w:color w:val="0D0D0D" w:themeColor="text1" w:themeTint="F2"/>
        </w:rPr>
        <w:t xml:space="preserve"> to see which muscles </w:t>
      </w:r>
      <w:r w:rsidR="00182460">
        <w:rPr>
          <w:rFonts w:ascii="Arial" w:hAnsi="Arial" w:cs="Arial"/>
          <w:color w:val="0D0D0D" w:themeColor="text1" w:themeTint="F2"/>
        </w:rPr>
        <w:t>are</w:t>
      </w:r>
      <w:r w:rsidR="004E7131">
        <w:rPr>
          <w:rFonts w:ascii="Arial" w:hAnsi="Arial" w:cs="Arial"/>
          <w:color w:val="0D0D0D" w:themeColor="text1" w:themeTint="F2"/>
        </w:rPr>
        <w:t xml:space="preserve"> inh</w:t>
      </w:r>
      <w:r w:rsidR="00D7111D">
        <w:rPr>
          <w:rFonts w:ascii="Arial" w:hAnsi="Arial" w:cs="Arial"/>
          <w:color w:val="0D0D0D" w:themeColor="text1" w:themeTint="F2"/>
        </w:rPr>
        <w:t>i</w:t>
      </w:r>
      <w:r w:rsidR="004E7131">
        <w:rPr>
          <w:rFonts w:ascii="Arial" w:hAnsi="Arial" w:cs="Arial"/>
          <w:color w:val="0D0D0D" w:themeColor="text1" w:themeTint="F2"/>
        </w:rPr>
        <w:t>biting you. Once we pinp</w:t>
      </w:r>
      <w:r w:rsidR="007126FA">
        <w:rPr>
          <w:rFonts w:ascii="Arial" w:hAnsi="Arial" w:cs="Arial"/>
          <w:color w:val="0D0D0D" w:themeColor="text1" w:themeTint="F2"/>
        </w:rPr>
        <w:t xml:space="preserve">oint your specific problem, we will lengthen the </w:t>
      </w:r>
      <w:r w:rsidR="005B18A7">
        <w:rPr>
          <w:rFonts w:ascii="Arial" w:hAnsi="Arial" w:cs="Arial"/>
          <w:color w:val="0D0D0D" w:themeColor="text1" w:themeTint="F2"/>
        </w:rPr>
        <w:t xml:space="preserve">shortened </w:t>
      </w:r>
      <w:r w:rsidR="00182460">
        <w:rPr>
          <w:rFonts w:ascii="Arial" w:hAnsi="Arial" w:cs="Arial"/>
          <w:color w:val="0D0D0D" w:themeColor="text1" w:themeTint="F2"/>
        </w:rPr>
        <w:t>muscles</w:t>
      </w:r>
      <w:r w:rsidR="005B18A7">
        <w:rPr>
          <w:rFonts w:ascii="Arial" w:hAnsi="Arial" w:cs="Arial"/>
          <w:color w:val="0D0D0D" w:themeColor="text1" w:themeTint="F2"/>
        </w:rPr>
        <w:t xml:space="preserve"> using a robotic arm </w:t>
      </w:r>
      <w:r w:rsidR="007003A5">
        <w:rPr>
          <w:rFonts w:ascii="Arial" w:hAnsi="Arial" w:cs="Arial"/>
          <w:color w:val="0D0D0D" w:themeColor="text1" w:themeTint="F2"/>
        </w:rPr>
        <w:t xml:space="preserve">which takes the </w:t>
      </w:r>
      <w:r w:rsidR="00182460">
        <w:rPr>
          <w:rFonts w:ascii="Arial" w:hAnsi="Arial" w:cs="Arial"/>
          <w:color w:val="0D0D0D" w:themeColor="text1" w:themeTint="F2"/>
        </w:rPr>
        <w:t>tension</w:t>
      </w:r>
      <w:r w:rsidR="007003A5">
        <w:rPr>
          <w:rFonts w:ascii="Arial" w:hAnsi="Arial" w:cs="Arial"/>
          <w:color w:val="0D0D0D" w:themeColor="text1" w:themeTint="F2"/>
        </w:rPr>
        <w:t xml:space="preserve"> off your skeletal structure and restores balanc</w:t>
      </w:r>
      <w:r w:rsidR="003C508E">
        <w:rPr>
          <w:rFonts w:ascii="Arial" w:hAnsi="Arial" w:cs="Arial"/>
          <w:color w:val="0D0D0D" w:themeColor="text1" w:themeTint="F2"/>
        </w:rPr>
        <w:t xml:space="preserve">e. </w:t>
      </w:r>
      <w:r w:rsidR="008A4A10">
        <w:rPr>
          <w:rFonts w:ascii="Arial" w:hAnsi="Arial" w:cs="Arial"/>
          <w:color w:val="0D0D0D" w:themeColor="text1" w:themeTint="F2"/>
        </w:rPr>
        <w:t xml:space="preserve">The robotic arm applies </w:t>
      </w:r>
      <w:r w:rsidR="001948DB">
        <w:rPr>
          <w:rFonts w:ascii="Arial" w:hAnsi="Arial" w:cs="Arial"/>
          <w:color w:val="0D0D0D" w:themeColor="text1" w:themeTint="F2"/>
        </w:rPr>
        <w:t>gentle</w:t>
      </w:r>
      <w:r w:rsidR="008A4A10">
        <w:rPr>
          <w:rFonts w:ascii="Arial" w:hAnsi="Arial" w:cs="Arial"/>
          <w:color w:val="0D0D0D" w:themeColor="text1" w:themeTint="F2"/>
        </w:rPr>
        <w:t xml:space="preserve"> static pressure to a specific area of the muscle </w:t>
      </w:r>
      <w:r w:rsidR="005D3442">
        <w:rPr>
          <w:rFonts w:ascii="Arial" w:hAnsi="Arial" w:cs="Arial"/>
          <w:color w:val="0D0D0D" w:themeColor="text1" w:themeTint="F2"/>
        </w:rPr>
        <w:t>in</w:t>
      </w:r>
      <w:r w:rsidR="008A4A10">
        <w:rPr>
          <w:rFonts w:ascii="Arial" w:hAnsi="Arial" w:cs="Arial"/>
          <w:color w:val="0D0D0D" w:themeColor="text1" w:themeTint="F2"/>
        </w:rPr>
        <w:t xml:space="preserve"> in</w:t>
      </w:r>
      <w:r w:rsidR="00453426">
        <w:rPr>
          <w:rFonts w:ascii="Arial" w:hAnsi="Arial" w:cs="Arial"/>
          <w:color w:val="0D0D0D" w:themeColor="text1" w:themeTint="F2"/>
        </w:rPr>
        <w:t xml:space="preserve">tervals. The light pressure lengthens the muscle </w:t>
      </w:r>
      <w:r w:rsidR="00CB396D">
        <w:rPr>
          <w:rFonts w:ascii="Arial" w:hAnsi="Arial" w:cs="Arial"/>
          <w:color w:val="0D0D0D" w:themeColor="text1" w:themeTint="F2"/>
        </w:rPr>
        <w:t>fibers back to the</w:t>
      </w:r>
      <w:r w:rsidR="005D3442">
        <w:rPr>
          <w:rFonts w:ascii="Arial" w:hAnsi="Arial" w:cs="Arial"/>
          <w:color w:val="0D0D0D" w:themeColor="text1" w:themeTint="F2"/>
        </w:rPr>
        <w:t>ir</w:t>
      </w:r>
      <w:r w:rsidR="00CB396D">
        <w:rPr>
          <w:rFonts w:ascii="Arial" w:hAnsi="Arial" w:cs="Arial"/>
          <w:color w:val="0D0D0D" w:themeColor="text1" w:themeTint="F2"/>
        </w:rPr>
        <w:t xml:space="preserve"> proper state. Thus, </w:t>
      </w:r>
      <w:r w:rsidR="001948DB">
        <w:rPr>
          <w:rFonts w:ascii="Arial" w:hAnsi="Arial" w:cs="Arial"/>
          <w:color w:val="0D0D0D" w:themeColor="text1" w:themeTint="F2"/>
        </w:rPr>
        <w:t>tension</w:t>
      </w:r>
      <w:r w:rsidR="00CB396D">
        <w:rPr>
          <w:rFonts w:ascii="Arial" w:hAnsi="Arial" w:cs="Arial"/>
          <w:color w:val="0D0D0D" w:themeColor="text1" w:themeTint="F2"/>
        </w:rPr>
        <w:t xml:space="preserve"> is taken off the bone structure </w:t>
      </w:r>
      <w:r w:rsidR="00FC1205">
        <w:rPr>
          <w:rFonts w:ascii="Arial" w:hAnsi="Arial" w:cs="Arial"/>
          <w:color w:val="0D0D0D" w:themeColor="text1" w:themeTint="F2"/>
        </w:rPr>
        <w:t xml:space="preserve">and </w:t>
      </w:r>
      <w:r w:rsidR="00372CBB">
        <w:rPr>
          <w:rFonts w:ascii="Arial" w:hAnsi="Arial" w:cs="Arial"/>
          <w:color w:val="0D0D0D" w:themeColor="text1" w:themeTint="F2"/>
        </w:rPr>
        <w:t>nerves</w:t>
      </w:r>
      <w:r w:rsidR="001120FA">
        <w:rPr>
          <w:rFonts w:ascii="Arial" w:hAnsi="Arial" w:cs="Arial"/>
          <w:color w:val="0D0D0D" w:themeColor="text1" w:themeTint="F2"/>
        </w:rPr>
        <w:t xml:space="preserve"> greatly </w:t>
      </w:r>
      <w:r w:rsidR="00463F00">
        <w:rPr>
          <w:rFonts w:ascii="Arial" w:hAnsi="Arial" w:cs="Arial"/>
          <w:color w:val="0D0D0D" w:themeColor="text1" w:themeTint="F2"/>
        </w:rPr>
        <w:t>decreasing</w:t>
      </w:r>
      <w:r w:rsidR="001120FA">
        <w:rPr>
          <w:rFonts w:ascii="Arial" w:hAnsi="Arial" w:cs="Arial"/>
          <w:color w:val="0D0D0D" w:themeColor="text1" w:themeTint="F2"/>
        </w:rPr>
        <w:t xml:space="preserve"> pain </w:t>
      </w:r>
      <w:r w:rsidR="005D3442">
        <w:rPr>
          <w:rFonts w:ascii="Arial" w:hAnsi="Arial" w:cs="Arial"/>
          <w:color w:val="0D0D0D" w:themeColor="text1" w:themeTint="F2"/>
        </w:rPr>
        <w:t>and</w:t>
      </w:r>
      <w:r w:rsidR="001120FA">
        <w:rPr>
          <w:rFonts w:ascii="Arial" w:hAnsi="Arial" w:cs="Arial"/>
          <w:color w:val="0D0D0D" w:themeColor="text1" w:themeTint="F2"/>
        </w:rPr>
        <w:t xml:space="preserve"> increasing mobility</w:t>
      </w:r>
      <w:r w:rsidR="00A36F72">
        <w:rPr>
          <w:rFonts w:ascii="Arial" w:hAnsi="Arial" w:cs="Arial"/>
          <w:color w:val="0D0D0D" w:themeColor="text1" w:themeTint="F2"/>
        </w:rPr>
        <w:t>.</w:t>
      </w:r>
    </w:p>
    <w:p w14:paraId="68BBA1B5" w14:textId="6E259052" w:rsidR="00663DB8" w:rsidRDefault="00147B37" w:rsidP="000128B4">
      <w:pPr>
        <w:spacing w:line="276" w:lineRule="auto"/>
        <w:ind w:firstLine="720"/>
        <w:rPr>
          <w:rFonts w:ascii="Arial" w:hAnsi="Arial" w:cs="Arial"/>
          <w:color w:val="0D0D0D" w:themeColor="text1" w:themeTint="F2"/>
        </w:rPr>
      </w:pPr>
      <w:r>
        <w:rPr>
          <w:rFonts w:ascii="Arial" w:hAnsi="Arial" w:cs="Arial"/>
          <w:color w:val="0D0D0D" w:themeColor="text1" w:themeTint="F2"/>
        </w:rPr>
        <w:t>Patients come to us</w:t>
      </w:r>
      <w:r w:rsidR="009A2E2C">
        <w:rPr>
          <w:rFonts w:ascii="Arial" w:hAnsi="Arial" w:cs="Arial"/>
          <w:color w:val="0D0D0D" w:themeColor="text1" w:themeTint="F2"/>
        </w:rPr>
        <w:t xml:space="preserve"> for MFR</w:t>
      </w:r>
      <w:r w:rsidR="0056413F">
        <w:rPr>
          <w:rFonts w:ascii="Arial" w:hAnsi="Arial" w:cs="Arial"/>
          <w:color w:val="0D0D0D" w:themeColor="text1" w:themeTint="F2"/>
        </w:rPr>
        <w:t xml:space="preserve"> and</w:t>
      </w:r>
      <w:r w:rsidR="007734C6">
        <w:rPr>
          <w:rFonts w:ascii="Arial" w:hAnsi="Arial" w:cs="Arial"/>
          <w:color w:val="0D0D0D" w:themeColor="text1" w:themeTint="F2"/>
        </w:rPr>
        <w:t xml:space="preserve"> </w:t>
      </w:r>
      <w:r w:rsidR="00BA7874">
        <w:rPr>
          <w:rFonts w:ascii="Arial" w:hAnsi="Arial" w:cs="Arial"/>
          <w:color w:val="0D0D0D" w:themeColor="text1" w:themeTint="F2"/>
        </w:rPr>
        <w:t>CST when medicine</w:t>
      </w:r>
      <w:r w:rsidR="001377FA">
        <w:rPr>
          <w:rFonts w:ascii="Arial" w:hAnsi="Arial" w:cs="Arial"/>
          <w:color w:val="0D0D0D" w:themeColor="text1" w:themeTint="F2"/>
        </w:rPr>
        <w:t>, surgery</w:t>
      </w:r>
      <w:r w:rsidR="00222D75">
        <w:rPr>
          <w:rFonts w:ascii="Arial" w:hAnsi="Arial" w:cs="Arial"/>
          <w:color w:val="0D0D0D" w:themeColor="text1" w:themeTint="F2"/>
        </w:rPr>
        <w:t>,</w:t>
      </w:r>
      <w:r w:rsidR="00D046C9">
        <w:rPr>
          <w:rFonts w:ascii="Arial" w:hAnsi="Arial" w:cs="Arial"/>
          <w:color w:val="0D0D0D" w:themeColor="text1" w:themeTint="F2"/>
        </w:rPr>
        <w:t xml:space="preserve"> </w:t>
      </w:r>
      <w:r w:rsidR="00EA1806">
        <w:rPr>
          <w:rFonts w:ascii="Arial" w:hAnsi="Arial" w:cs="Arial"/>
          <w:color w:val="0D0D0D" w:themeColor="text1" w:themeTint="F2"/>
        </w:rPr>
        <w:t>trad</w:t>
      </w:r>
      <w:r w:rsidR="004E552B">
        <w:rPr>
          <w:rFonts w:ascii="Arial" w:hAnsi="Arial" w:cs="Arial"/>
          <w:color w:val="0D0D0D" w:themeColor="text1" w:themeTint="F2"/>
        </w:rPr>
        <w:t>itional therapy</w:t>
      </w:r>
      <w:r w:rsidR="002D43B6">
        <w:rPr>
          <w:rFonts w:ascii="Arial" w:hAnsi="Arial" w:cs="Arial"/>
          <w:color w:val="0D0D0D" w:themeColor="text1" w:themeTint="F2"/>
        </w:rPr>
        <w:t xml:space="preserve"> or massage </w:t>
      </w:r>
      <w:r w:rsidR="0097700D">
        <w:rPr>
          <w:rFonts w:ascii="Arial" w:hAnsi="Arial" w:cs="Arial"/>
          <w:color w:val="0D0D0D" w:themeColor="text1" w:themeTint="F2"/>
        </w:rPr>
        <w:t>do</w:t>
      </w:r>
      <w:r w:rsidR="002D43B6">
        <w:rPr>
          <w:rFonts w:ascii="Arial" w:hAnsi="Arial" w:cs="Arial"/>
          <w:color w:val="0D0D0D" w:themeColor="text1" w:themeTint="F2"/>
        </w:rPr>
        <w:t xml:space="preserve"> not bring forth the</w:t>
      </w:r>
      <w:r w:rsidR="00B92F8A">
        <w:rPr>
          <w:rFonts w:ascii="Arial" w:hAnsi="Arial" w:cs="Arial"/>
          <w:color w:val="0D0D0D" w:themeColor="text1" w:themeTint="F2"/>
        </w:rPr>
        <w:t xml:space="preserve"> </w:t>
      </w:r>
      <w:r w:rsidR="002E2D95">
        <w:rPr>
          <w:rFonts w:ascii="Arial" w:hAnsi="Arial" w:cs="Arial"/>
          <w:color w:val="0D0D0D" w:themeColor="text1" w:themeTint="F2"/>
        </w:rPr>
        <w:t xml:space="preserve">desired results. </w:t>
      </w:r>
      <w:r w:rsidR="00963AB5">
        <w:rPr>
          <w:rFonts w:ascii="Arial" w:hAnsi="Arial" w:cs="Arial"/>
          <w:color w:val="0D0D0D" w:themeColor="text1" w:themeTint="F2"/>
        </w:rPr>
        <w:t>MFR and CST will gently and safely release the myofas</w:t>
      </w:r>
      <w:r w:rsidR="00477429">
        <w:rPr>
          <w:rFonts w:ascii="Arial" w:hAnsi="Arial" w:cs="Arial"/>
          <w:color w:val="0D0D0D" w:themeColor="text1" w:themeTint="F2"/>
        </w:rPr>
        <w:t xml:space="preserve">cial </w:t>
      </w:r>
      <w:r w:rsidR="00463F00">
        <w:rPr>
          <w:rFonts w:ascii="Arial" w:hAnsi="Arial" w:cs="Arial"/>
          <w:color w:val="0D0D0D" w:themeColor="text1" w:themeTint="F2"/>
        </w:rPr>
        <w:t>complex for</w:t>
      </w:r>
      <w:r w:rsidR="00477429">
        <w:rPr>
          <w:rFonts w:ascii="Arial" w:hAnsi="Arial" w:cs="Arial"/>
          <w:color w:val="0D0D0D" w:themeColor="text1" w:themeTint="F2"/>
        </w:rPr>
        <w:t xml:space="preserve"> persistent,</w:t>
      </w:r>
      <w:r w:rsidR="00ED23A5">
        <w:rPr>
          <w:rFonts w:ascii="Arial" w:hAnsi="Arial" w:cs="Arial"/>
          <w:color w:val="0D0D0D" w:themeColor="text1" w:themeTint="F2"/>
        </w:rPr>
        <w:t xml:space="preserve"> th</w:t>
      </w:r>
      <w:r w:rsidR="003831DB">
        <w:rPr>
          <w:rFonts w:ascii="Arial" w:hAnsi="Arial" w:cs="Arial"/>
          <w:color w:val="0D0D0D" w:themeColor="text1" w:themeTint="F2"/>
        </w:rPr>
        <w:t>o</w:t>
      </w:r>
      <w:r w:rsidR="00ED23A5">
        <w:rPr>
          <w:rFonts w:ascii="Arial" w:hAnsi="Arial" w:cs="Arial"/>
          <w:color w:val="0D0D0D" w:themeColor="text1" w:themeTint="F2"/>
        </w:rPr>
        <w:t xml:space="preserve">rough results and </w:t>
      </w:r>
      <w:r w:rsidR="00510995">
        <w:rPr>
          <w:rFonts w:ascii="Arial" w:hAnsi="Arial" w:cs="Arial"/>
          <w:color w:val="0D0D0D" w:themeColor="text1" w:themeTint="F2"/>
        </w:rPr>
        <w:t>restorative</w:t>
      </w:r>
      <w:r w:rsidR="00463F00">
        <w:rPr>
          <w:rFonts w:ascii="Arial" w:hAnsi="Arial" w:cs="Arial"/>
          <w:color w:val="0D0D0D" w:themeColor="text1" w:themeTint="F2"/>
        </w:rPr>
        <w:t xml:space="preserve"> </w:t>
      </w:r>
      <w:r w:rsidR="00510995">
        <w:rPr>
          <w:rFonts w:ascii="Arial" w:hAnsi="Arial" w:cs="Arial"/>
          <w:color w:val="0D0D0D" w:themeColor="text1" w:themeTint="F2"/>
        </w:rPr>
        <w:t>healing bolstering r</w:t>
      </w:r>
      <w:r w:rsidR="007F71F9">
        <w:rPr>
          <w:rFonts w:ascii="Arial" w:hAnsi="Arial" w:cs="Arial"/>
          <w:color w:val="0D0D0D" w:themeColor="text1" w:themeTint="F2"/>
        </w:rPr>
        <w:t>e</w:t>
      </w:r>
      <w:r w:rsidR="00EE4D6D">
        <w:rPr>
          <w:rFonts w:ascii="Arial" w:hAnsi="Arial" w:cs="Arial"/>
          <w:color w:val="0D0D0D" w:themeColor="text1" w:themeTint="F2"/>
        </w:rPr>
        <w:t xml:space="preserve">sistance to disease. These are also </w:t>
      </w:r>
      <w:r w:rsidR="006073A3">
        <w:rPr>
          <w:rFonts w:ascii="Arial" w:hAnsi="Arial" w:cs="Arial"/>
          <w:color w:val="0D0D0D" w:themeColor="text1" w:themeTint="F2"/>
        </w:rPr>
        <w:t xml:space="preserve">effective for a wide range of medical problems associated with pain and dysfunction. </w:t>
      </w:r>
    </w:p>
    <w:p w14:paraId="6AE7ACB5" w14:textId="19D678E5" w:rsidR="00325A25" w:rsidRPr="00325A25" w:rsidRDefault="00191538" w:rsidP="00325A25">
      <w:pPr>
        <w:spacing w:line="276" w:lineRule="auto"/>
        <w:ind w:firstLine="720"/>
        <w:rPr>
          <w:rFonts w:ascii="Arial" w:hAnsi="Arial" w:cs="Arial"/>
          <w:color w:val="0D0D0D" w:themeColor="text1" w:themeTint="F2"/>
        </w:rPr>
      </w:pPr>
      <w:r>
        <w:rPr>
          <w:rFonts w:ascii="Arial" w:hAnsi="Arial" w:cs="Arial"/>
          <w:color w:val="0D0D0D" w:themeColor="text1" w:themeTint="F2"/>
        </w:rPr>
        <w:t>Again, our team evaluates and treats</w:t>
      </w:r>
      <w:r w:rsidR="008B18F4">
        <w:rPr>
          <w:rFonts w:ascii="Arial" w:hAnsi="Arial" w:cs="Arial"/>
          <w:color w:val="0D0D0D" w:themeColor="text1" w:themeTint="F2"/>
        </w:rPr>
        <w:t xml:space="preserve"> each patient as a unique individua</w:t>
      </w:r>
      <w:r w:rsidR="00613634">
        <w:rPr>
          <w:rFonts w:ascii="Arial" w:hAnsi="Arial" w:cs="Arial"/>
          <w:color w:val="0D0D0D" w:themeColor="text1" w:themeTint="F2"/>
        </w:rPr>
        <w:t xml:space="preserve">l. We treat the cause of the problem to hinder </w:t>
      </w:r>
      <w:r w:rsidR="000B7B9F">
        <w:rPr>
          <w:rFonts w:ascii="Arial" w:hAnsi="Arial" w:cs="Arial"/>
          <w:color w:val="0D0D0D" w:themeColor="text1" w:themeTint="F2"/>
        </w:rPr>
        <w:t xml:space="preserve">the symptoms by producing cohesive </w:t>
      </w:r>
      <w:r w:rsidR="00DE4FCA">
        <w:rPr>
          <w:rFonts w:ascii="Arial" w:hAnsi="Arial" w:cs="Arial"/>
          <w:color w:val="0D0D0D" w:themeColor="text1" w:themeTint="F2"/>
        </w:rPr>
        <w:t>structural corrections to support</w:t>
      </w:r>
      <w:r w:rsidR="00CA50FA">
        <w:rPr>
          <w:rFonts w:ascii="Arial" w:hAnsi="Arial" w:cs="Arial"/>
          <w:color w:val="0D0D0D" w:themeColor="text1" w:themeTint="F2"/>
        </w:rPr>
        <w:t xml:space="preserve"> your return to a</w:t>
      </w:r>
      <w:r w:rsidR="00274405">
        <w:rPr>
          <w:rFonts w:ascii="Arial" w:hAnsi="Arial" w:cs="Arial"/>
          <w:color w:val="0D0D0D" w:themeColor="text1" w:themeTint="F2"/>
        </w:rPr>
        <w:t>n</w:t>
      </w:r>
      <w:r w:rsidR="00CA50FA">
        <w:rPr>
          <w:rFonts w:ascii="Arial" w:hAnsi="Arial" w:cs="Arial"/>
          <w:color w:val="0D0D0D" w:themeColor="text1" w:themeTint="F2"/>
        </w:rPr>
        <w:t xml:space="preserve"> </w:t>
      </w:r>
      <w:r w:rsidR="000128B4">
        <w:rPr>
          <w:rFonts w:ascii="Arial" w:hAnsi="Arial" w:cs="Arial"/>
          <w:color w:val="0D0D0D" w:themeColor="text1" w:themeTint="F2"/>
        </w:rPr>
        <w:t>autonomous</w:t>
      </w:r>
      <w:r w:rsidR="003B339D">
        <w:rPr>
          <w:rFonts w:ascii="Arial" w:hAnsi="Arial" w:cs="Arial"/>
          <w:color w:val="0D0D0D" w:themeColor="text1" w:themeTint="F2"/>
        </w:rPr>
        <w:t>, abundant lifestyle. We look</w:t>
      </w:r>
      <w:r w:rsidR="0064286A">
        <w:rPr>
          <w:rFonts w:ascii="Arial" w:hAnsi="Arial" w:cs="Arial"/>
          <w:color w:val="0D0D0D" w:themeColor="text1" w:themeTint="F2"/>
        </w:rPr>
        <w:t xml:space="preserve"> forward to providing proficient and restora</w:t>
      </w:r>
      <w:r w:rsidR="00795C62">
        <w:rPr>
          <w:rFonts w:ascii="Arial" w:hAnsi="Arial" w:cs="Arial"/>
          <w:color w:val="0D0D0D" w:themeColor="text1" w:themeTint="F2"/>
        </w:rPr>
        <w:t>tive expertise to help you attain your goals</w:t>
      </w:r>
      <w:r w:rsidR="00FA0004">
        <w:rPr>
          <w:rFonts w:ascii="Arial" w:hAnsi="Arial" w:cs="Arial"/>
          <w:color w:val="0D0D0D" w:themeColor="text1" w:themeTint="F2"/>
        </w:rPr>
        <w:t xml:space="preserve"> in a </w:t>
      </w:r>
      <w:r w:rsidR="000128B4">
        <w:rPr>
          <w:rFonts w:ascii="Arial" w:hAnsi="Arial" w:cs="Arial"/>
          <w:color w:val="0D0D0D" w:themeColor="text1" w:themeTint="F2"/>
        </w:rPr>
        <w:t>comforting</w:t>
      </w:r>
      <w:r w:rsidR="00FA0004">
        <w:rPr>
          <w:rFonts w:ascii="Arial" w:hAnsi="Arial" w:cs="Arial"/>
          <w:color w:val="0D0D0D" w:themeColor="text1" w:themeTint="F2"/>
        </w:rPr>
        <w:t xml:space="preserve"> and calming atmosphere. We </w:t>
      </w:r>
      <w:r w:rsidR="00C81840">
        <w:rPr>
          <w:rFonts w:ascii="Arial" w:hAnsi="Arial" w:cs="Arial"/>
          <w:color w:val="0D0D0D" w:themeColor="text1" w:themeTint="F2"/>
        </w:rPr>
        <w:t>are dedicated to the inte</w:t>
      </w:r>
      <w:r w:rsidR="00C06290">
        <w:rPr>
          <w:rFonts w:ascii="Arial" w:hAnsi="Arial" w:cs="Arial"/>
          <w:color w:val="0D0D0D" w:themeColor="text1" w:themeTint="F2"/>
        </w:rPr>
        <w:t xml:space="preserve">gral </w:t>
      </w:r>
      <w:r w:rsidR="00C72D7A">
        <w:rPr>
          <w:rFonts w:ascii="Arial" w:hAnsi="Arial" w:cs="Arial"/>
          <w:color w:val="0D0D0D" w:themeColor="text1" w:themeTint="F2"/>
        </w:rPr>
        <w:t xml:space="preserve">delivery of the utmost </w:t>
      </w:r>
      <w:r w:rsidR="000128B4">
        <w:rPr>
          <w:rFonts w:ascii="Arial" w:hAnsi="Arial" w:cs="Arial"/>
          <w:color w:val="0D0D0D" w:themeColor="text1" w:themeTint="F2"/>
        </w:rPr>
        <w:t>standard of</w:t>
      </w:r>
      <w:r w:rsidR="00662A87">
        <w:rPr>
          <w:rFonts w:ascii="Arial" w:hAnsi="Arial" w:cs="Arial"/>
          <w:color w:val="0D0D0D" w:themeColor="text1" w:themeTint="F2"/>
        </w:rPr>
        <w:t xml:space="preserve"> care using </w:t>
      </w:r>
      <w:r w:rsidR="000128B4">
        <w:rPr>
          <w:rFonts w:ascii="Arial" w:hAnsi="Arial" w:cs="Arial"/>
          <w:color w:val="0D0D0D" w:themeColor="text1" w:themeTint="F2"/>
        </w:rPr>
        <w:t>multifaceted, multidisciplinary</w:t>
      </w:r>
      <w:r w:rsidR="00432179">
        <w:rPr>
          <w:rFonts w:ascii="Arial" w:hAnsi="Arial" w:cs="Arial"/>
          <w:color w:val="0D0D0D" w:themeColor="text1" w:themeTint="F2"/>
        </w:rPr>
        <w:t xml:space="preserve"> techniques for </w:t>
      </w:r>
      <w:r w:rsidR="000128B4">
        <w:rPr>
          <w:rFonts w:ascii="Arial" w:hAnsi="Arial" w:cs="Arial"/>
          <w:color w:val="0D0D0D" w:themeColor="text1" w:themeTint="F2"/>
        </w:rPr>
        <w:t>lasting</w:t>
      </w:r>
      <w:r w:rsidR="00432179">
        <w:rPr>
          <w:rFonts w:ascii="Arial" w:hAnsi="Arial" w:cs="Arial"/>
          <w:color w:val="0D0D0D" w:themeColor="text1" w:themeTint="F2"/>
        </w:rPr>
        <w:t xml:space="preserve"> outcomes.</w:t>
      </w:r>
      <w:r w:rsidR="00325A25">
        <w:rPr>
          <w:rFonts w:ascii="Arial" w:hAnsi="Arial" w:cs="Arial"/>
          <w:color w:val="0D0D0D" w:themeColor="text1" w:themeTint="F2"/>
        </w:rPr>
        <w:t xml:space="preserve">  </w:t>
      </w:r>
      <w:r w:rsidR="00325A25">
        <w:rPr>
          <w:rFonts w:ascii="Arial" w:hAnsi="Arial" w:cs="Arial"/>
          <w:b/>
          <w:bCs/>
          <w:color w:val="0D0D0D" w:themeColor="text1" w:themeTint="F2"/>
        </w:rPr>
        <w:t>Also visit us at our new location in Frankenmuth, MI located in the same building as Healthy Habit</w:t>
      </w:r>
      <w:r w:rsidR="00845198">
        <w:rPr>
          <w:rFonts w:ascii="Arial" w:hAnsi="Arial" w:cs="Arial"/>
          <w:b/>
          <w:bCs/>
          <w:color w:val="0D0D0D" w:themeColor="text1" w:themeTint="F2"/>
        </w:rPr>
        <w:t>z</w:t>
      </w:r>
      <w:r w:rsidR="00325A25">
        <w:rPr>
          <w:rFonts w:ascii="Arial" w:hAnsi="Arial" w:cs="Arial"/>
          <w:b/>
          <w:bCs/>
          <w:color w:val="0D0D0D" w:themeColor="text1" w:themeTint="F2"/>
        </w:rPr>
        <w:t>.</w:t>
      </w:r>
    </w:p>
    <w:sectPr w:rsidR="00325A25" w:rsidRPr="00325A25" w:rsidSect="000E178B">
      <w:type w:val="continuous"/>
      <w:pgSz w:w="12240" w:h="15840"/>
      <w:pgMar w:top="1440" w:right="1440" w:bottom="1440" w:left="1440" w:header="720" w:footer="432"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3B2A" w14:textId="77777777" w:rsidR="00114802" w:rsidRDefault="00114802">
      <w:r>
        <w:separator/>
      </w:r>
    </w:p>
    <w:p w14:paraId="25DE64D2" w14:textId="77777777" w:rsidR="00114802" w:rsidRDefault="00114802"/>
  </w:endnote>
  <w:endnote w:type="continuationSeparator" w:id="0">
    <w:p w14:paraId="11055F80" w14:textId="77777777" w:rsidR="00114802" w:rsidRDefault="00114802">
      <w:r>
        <w:continuationSeparator/>
      </w:r>
    </w:p>
    <w:p w14:paraId="162D7071" w14:textId="77777777" w:rsidR="00114802" w:rsidRDefault="00114802"/>
  </w:endnote>
  <w:endnote w:type="continuationNotice" w:id="1">
    <w:p w14:paraId="63A0B06F" w14:textId="77777777" w:rsidR="00114802" w:rsidRDefault="00114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BB2D" w14:textId="77777777" w:rsidR="007652E9" w:rsidRDefault="00765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171722"/>
      <w:docPartObj>
        <w:docPartGallery w:val="Page Numbers (Bottom of Page)"/>
        <w:docPartUnique/>
      </w:docPartObj>
    </w:sdtPr>
    <w:sdtEndPr>
      <w:rPr>
        <w:noProof/>
      </w:rPr>
    </w:sdtEndPr>
    <w:sdtContent>
      <w:p w14:paraId="20A329D8" w14:textId="77777777" w:rsidR="00D751C9" w:rsidRDefault="008E6E6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1DE4" w14:textId="0A4BC243" w:rsidR="004F58CF" w:rsidRPr="00466A49" w:rsidRDefault="00D34EF3" w:rsidP="006D5838">
    <w:pPr>
      <w:pStyle w:val="Footer"/>
      <w:tabs>
        <w:tab w:val="center" w:pos="5112"/>
      </w:tabs>
      <w:rPr>
        <w:color w:val="FF0000"/>
      </w:rPr>
    </w:pPr>
    <w:r w:rsidRPr="00466A49">
      <w:rPr>
        <w:color w:val="FF0000"/>
      </w:rPr>
      <w:t>8501 State Rd | Millington, MI 48746</w:t>
    </w:r>
    <w:r w:rsidR="00FE5AD6" w:rsidRPr="00466A49">
      <w:rPr>
        <w:color w:val="FF0000"/>
      </w:rPr>
      <w:t xml:space="preserve"> </w:t>
    </w:r>
    <w:r w:rsidR="00852063" w:rsidRPr="00466A49">
      <w:rPr>
        <w:color w:val="FF0000"/>
      </w:rPr>
      <w:t xml:space="preserve">| </w:t>
    </w:r>
    <w:r w:rsidR="00B028C9" w:rsidRPr="00466A49">
      <w:rPr>
        <w:color w:val="FF0000"/>
      </w:rPr>
      <w:t>Celeste</w:t>
    </w:r>
    <w:r w:rsidR="003F253D" w:rsidRPr="00466A49">
      <w:rPr>
        <w:color w:val="FF0000"/>
      </w:rPr>
      <w:t xml:space="preserve"> </w:t>
    </w:r>
    <w:r w:rsidR="00A64E49" w:rsidRPr="00466A49">
      <w:rPr>
        <w:color w:val="FF0000"/>
      </w:rPr>
      <w:t>810</w:t>
    </w:r>
    <w:r w:rsidR="003F253D" w:rsidRPr="00466A49">
      <w:rPr>
        <w:color w:val="FF0000"/>
      </w:rPr>
      <w:t>-</w:t>
    </w:r>
    <w:r w:rsidR="00A64E49" w:rsidRPr="00466A49">
      <w:rPr>
        <w:color w:val="FF0000"/>
      </w:rPr>
      <w:t>285-</w:t>
    </w:r>
    <w:r w:rsidR="00A44E8C" w:rsidRPr="00466A49">
      <w:rPr>
        <w:color w:val="FF0000"/>
      </w:rPr>
      <w:t>0894</w:t>
    </w:r>
    <w:r w:rsidR="00852063" w:rsidRPr="00466A49">
      <w:rPr>
        <w:color w:val="FF0000"/>
      </w:rPr>
      <w:t>;</w:t>
    </w:r>
    <w:r w:rsidR="00A44E8C" w:rsidRPr="00466A49">
      <w:rPr>
        <w:color w:val="FF0000"/>
      </w:rPr>
      <w:t xml:space="preserve"> </w:t>
    </w:r>
    <w:r w:rsidR="00FE5AD6" w:rsidRPr="00466A49">
      <w:rPr>
        <w:color w:val="FF0000"/>
      </w:rPr>
      <w:t>Jason</w:t>
    </w:r>
    <w:r w:rsidR="00A44E8C" w:rsidRPr="00466A49">
      <w:rPr>
        <w:color w:val="FF0000"/>
      </w:rPr>
      <w:t xml:space="preserve"> 810</w:t>
    </w:r>
    <w:r w:rsidR="003F253D" w:rsidRPr="00466A49">
      <w:rPr>
        <w:color w:val="FF0000"/>
      </w:rPr>
      <w:t>-</w:t>
    </w:r>
    <w:r w:rsidR="00A44E8C" w:rsidRPr="00466A49">
      <w:rPr>
        <w:color w:val="FF0000"/>
      </w:rPr>
      <w:t>285-4662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91CF8" w14:textId="77777777" w:rsidR="00114802" w:rsidRDefault="00114802">
      <w:r>
        <w:separator/>
      </w:r>
    </w:p>
    <w:p w14:paraId="29791F3A" w14:textId="77777777" w:rsidR="00114802" w:rsidRDefault="00114802"/>
  </w:footnote>
  <w:footnote w:type="continuationSeparator" w:id="0">
    <w:p w14:paraId="3D5964E9" w14:textId="77777777" w:rsidR="00114802" w:rsidRDefault="00114802">
      <w:r>
        <w:continuationSeparator/>
      </w:r>
    </w:p>
    <w:p w14:paraId="2981060E" w14:textId="77777777" w:rsidR="00114802" w:rsidRDefault="00114802"/>
  </w:footnote>
  <w:footnote w:type="continuationNotice" w:id="1">
    <w:p w14:paraId="741E9121" w14:textId="77777777" w:rsidR="00114802" w:rsidRDefault="00114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9D16" w14:textId="77777777" w:rsidR="007652E9" w:rsidRDefault="0076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5616" w14:textId="77777777" w:rsidR="007652E9" w:rsidRDefault="00765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D6A0" w14:textId="660F621A" w:rsidR="00D6244A" w:rsidRDefault="002230BB">
    <w:r>
      <w:rPr>
        <w:noProof/>
        <w:lang w:eastAsia="zh-CN"/>
      </w:rPr>
      <mc:AlternateContent>
        <mc:Choice Requires="wps">
          <w:drawing>
            <wp:anchor distT="0" distB="0" distL="118745" distR="118745" simplePos="0" relativeHeight="251658240" behindDoc="1" locked="0" layoutInCell="1" allowOverlap="0" wp14:anchorId="77336E43" wp14:editId="55B3522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0000"/>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AC5A41" w14:textId="6EF6D37B" w:rsidR="002230BB" w:rsidRPr="00466A49" w:rsidRDefault="00D25E5C">
                              <w:pPr>
                                <w:pStyle w:val="Header"/>
                                <w:jc w:val="center"/>
                                <w:rPr>
                                  <w:caps/>
                                  <w:color w:val="FF0000"/>
                                  <w:sz w:val="44"/>
                                  <w:szCs w:val="44"/>
                                </w:rPr>
                              </w:pPr>
                              <w:r w:rsidRPr="00466A49">
                                <w:rPr>
                                  <w:caps/>
                                  <w:color w:val="FF0000"/>
                                  <w:sz w:val="44"/>
                                  <w:szCs w:val="44"/>
                                </w:rPr>
                                <w:t>Healed beyond hope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7336E43" id="Rectangle 197" o:spid="_x0000_s1026" style="position:absolute;margin-left:0;margin-top:0;width:468.5pt;height:36pt;z-index:-251658240;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" o:allowoverlap="f" fillcolor="#f0a22e [3204]" stroked="f" strokeweight="1pt">
              <v:textbox>
                <w:txbxContent>
                  <w:sdt>
                    <w:sdtPr>
                      <w:rPr>
                        <w:caps/>
                        <w:color w:val="FF0000"/>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AC5A41" w14:textId="6EF6D37B" w:rsidR="002230BB" w:rsidRPr="00466A49" w:rsidRDefault="00D25E5C">
                        <w:pPr>
                          <w:pStyle w:val="Header"/>
                          <w:jc w:val="center"/>
                          <w:rPr>
                            <w:caps/>
                            <w:color w:val="FF0000"/>
                            <w:sz w:val="44"/>
                            <w:szCs w:val="44"/>
                          </w:rPr>
                        </w:pPr>
                        <w:r w:rsidRPr="00466A49">
                          <w:rPr>
                            <w:caps/>
                            <w:color w:val="FF0000"/>
                            <w:sz w:val="44"/>
                            <w:szCs w:val="44"/>
                          </w:rPr>
                          <w:t>Healed beyond hope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3655C"/>
    <w:multiLevelType w:val="hybridMultilevel"/>
    <w:tmpl w:val="F3C4615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057C0"/>
    <w:multiLevelType w:val="hybridMultilevel"/>
    <w:tmpl w:val="44D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E5BC9"/>
    <w:multiLevelType w:val="hybridMultilevel"/>
    <w:tmpl w:val="E2F461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2632225">
    <w:abstractNumId w:val="1"/>
  </w:num>
  <w:num w:numId="2" w16cid:durableId="1897083277">
    <w:abstractNumId w:val="3"/>
  </w:num>
  <w:num w:numId="3" w16cid:durableId="234901476">
    <w:abstractNumId w:val="0"/>
  </w:num>
  <w:num w:numId="4" w16cid:durableId="172959809">
    <w:abstractNumId w:val="5"/>
  </w:num>
  <w:num w:numId="5" w16cid:durableId="776407991">
    <w:abstractNumId w:val="4"/>
  </w:num>
  <w:num w:numId="6" w16cid:durableId="821965361">
    <w:abstractNumId w:val="7"/>
  </w:num>
  <w:num w:numId="7" w16cid:durableId="165443430">
    <w:abstractNumId w:val="2"/>
  </w:num>
  <w:num w:numId="8" w16cid:durableId="2074353118">
    <w:abstractNumId w:val="9"/>
  </w:num>
  <w:num w:numId="9" w16cid:durableId="1968272127">
    <w:abstractNumId w:val="8"/>
  </w:num>
  <w:num w:numId="10" w16cid:durableId="1138063397">
    <w:abstractNumId w:val="6"/>
  </w:num>
  <w:num w:numId="11" w16cid:durableId="173932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F3"/>
    <w:rsid w:val="000128B4"/>
    <w:rsid w:val="00015226"/>
    <w:rsid w:val="00015B5E"/>
    <w:rsid w:val="00043497"/>
    <w:rsid w:val="00044A36"/>
    <w:rsid w:val="00082D35"/>
    <w:rsid w:val="0008406B"/>
    <w:rsid w:val="00096F01"/>
    <w:rsid w:val="000A6469"/>
    <w:rsid w:val="000B38F6"/>
    <w:rsid w:val="000B7B9F"/>
    <w:rsid w:val="000C00AC"/>
    <w:rsid w:val="000E178B"/>
    <w:rsid w:val="001120FA"/>
    <w:rsid w:val="0011455F"/>
    <w:rsid w:val="00114802"/>
    <w:rsid w:val="00127F74"/>
    <w:rsid w:val="001377FA"/>
    <w:rsid w:val="00147B37"/>
    <w:rsid w:val="0016513B"/>
    <w:rsid w:val="00182460"/>
    <w:rsid w:val="0018658E"/>
    <w:rsid w:val="00191538"/>
    <w:rsid w:val="001948DB"/>
    <w:rsid w:val="001D599D"/>
    <w:rsid w:val="00201D71"/>
    <w:rsid w:val="0022282E"/>
    <w:rsid w:val="00222D75"/>
    <w:rsid w:val="002230BB"/>
    <w:rsid w:val="002255FF"/>
    <w:rsid w:val="0023239F"/>
    <w:rsid w:val="00235FFD"/>
    <w:rsid w:val="00250E14"/>
    <w:rsid w:val="00273D56"/>
    <w:rsid w:val="00274405"/>
    <w:rsid w:val="00290CB6"/>
    <w:rsid w:val="002B78C2"/>
    <w:rsid w:val="002D43B6"/>
    <w:rsid w:val="002E2D95"/>
    <w:rsid w:val="002E397E"/>
    <w:rsid w:val="002E754F"/>
    <w:rsid w:val="00325A25"/>
    <w:rsid w:val="00331E08"/>
    <w:rsid w:val="00343074"/>
    <w:rsid w:val="00350F3C"/>
    <w:rsid w:val="00351807"/>
    <w:rsid w:val="003577D2"/>
    <w:rsid w:val="00364CD2"/>
    <w:rsid w:val="00372602"/>
    <w:rsid w:val="00372CBB"/>
    <w:rsid w:val="003831DB"/>
    <w:rsid w:val="003B339D"/>
    <w:rsid w:val="003B556B"/>
    <w:rsid w:val="003C1A9F"/>
    <w:rsid w:val="003C508E"/>
    <w:rsid w:val="003C6F23"/>
    <w:rsid w:val="003D5469"/>
    <w:rsid w:val="003E45BE"/>
    <w:rsid w:val="003F253D"/>
    <w:rsid w:val="00432179"/>
    <w:rsid w:val="00453426"/>
    <w:rsid w:val="00460868"/>
    <w:rsid w:val="004622F8"/>
    <w:rsid w:val="00463895"/>
    <w:rsid w:val="00463F00"/>
    <w:rsid w:val="004662D6"/>
    <w:rsid w:val="00466A49"/>
    <w:rsid w:val="00477429"/>
    <w:rsid w:val="004B01A3"/>
    <w:rsid w:val="004B43E2"/>
    <w:rsid w:val="004D3BAD"/>
    <w:rsid w:val="004D7571"/>
    <w:rsid w:val="004E552B"/>
    <w:rsid w:val="004E7131"/>
    <w:rsid w:val="004F58CF"/>
    <w:rsid w:val="004F66D7"/>
    <w:rsid w:val="00502E74"/>
    <w:rsid w:val="00507DD6"/>
    <w:rsid w:val="00510995"/>
    <w:rsid w:val="005266B8"/>
    <w:rsid w:val="00527517"/>
    <w:rsid w:val="00527E0A"/>
    <w:rsid w:val="005300B5"/>
    <w:rsid w:val="00530469"/>
    <w:rsid w:val="0055398C"/>
    <w:rsid w:val="0056413F"/>
    <w:rsid w:val="00583D9E"/>
    <w:rsid w:val="00584928"/>
    <w:rsid w:val="005B18A7"/>
    <w:rsid w:val="005D3442"/>
    <w:rsid w:val="005F0B9A"/>
    <w:rsid w:val="005F60B2"/>
    <w:rsid w:val="006073A3"/>
    <w:rsid w:val="00613634"/>
    <w:rsid w:val="006243B5"/>
    <w:rsid w:val="0064286A"/>
    <w:rsid w:val="00654819"/>
    <w:rsid w:val="006603B4"/>
    <w:rsid w:val="00662A87"/>
    <w:rsid w:val="00663DB8"/>
    <w:rsid w:val="00666977"/>
    <w:rsid w:val="006D5120"/>
    <w:rsid w:val="006D5838"/>
    <w:rsid w:val="00700236"/>
    <w:rsid w:val="007003A5"/>
    <w:rsid w:val="00702640"/>
    <w:rsid w:val="00706602"/>
    <w:rsid w:val="00707D01"/>
    <w:rsid w:val="007126FA"/>
    <w:rsid w:val="00717B0D"/>
    <w:rsid w:val="007648AC"/>
    <w:rsid w:val="007652E9"/>
    <w:rsid w:val="00773083"/>
    <w:rsid w:val="007734C6"/>
    <w:rsid w:val="0077503F"/>
    <w:rsid w:val="0078369F"/>
    <w:rsid w:val="00785135"/>
    <w:rsid w:val="007957ED"/>
    <w:rsid w:val="00795C62"/>
    <w:rsid w:val="007D1652"/>
    <w:rsid w:val="007E001F"/>
    <w:rsid w:val="007E5272"/>
    <w:rsid w:val="007F71F9"/>
    <w:rsid w:val="00845198"/>
    <w:rsid w:val="00852063"/>
    <w:rsid w:val="0085218F"/>
    <w:rsid w:val="008527BE"/>
    <w:rsid w:val="0086341E"/>
    <w:rsid w:val="008A4A10"/>
    <w:rsid w:val="008B18F4"/>
    <w:rsid w:val="008C628C"/>
    <w:rsid w:val="008E6E62"/>
    <w:rsid w:val="009037D5"/>
    <w:rsid w:val="009102A2"/>
    <w:rsid w:val="00957E03"/>
    <w:rsid w:val="00963AB5"/>
    <w:rsid w:val="0097700D"/>
    <w:rsid w:val="009A2E2C"/>
    <w:rsid w:val="009A3D25"/>
    <w:rsid w:val="009A650C"/>
    <w:rsid w:val="009C26C8"/>
    <w:rsid w:val="009E40F6"/>
    <w:rsid w:val="00A01A1F"/>
    <w:rsid w:val="00A046C4"/>
    <w:rsid w:val="00A16BAE"/>
    <w:rsid w:val="00A36F72"/>
    <w:rsid w:val="00A41582"/>
    <w:rsid w:val="00A44E8C"/>
    <w:rsid w:val="00A6449A"/>
    <w:rsid w:val="00A64E49"/>
    <w:rsid w:val="00A71123"/>
    <w:rsid w:val="00A77C41"/>
    <w:rsid w:val="00AB0E46"/>
    <w:rsid w:val="00AB4FB6"/>
    <w:rsid w:val="00AC1EFD"/>
    <w:rsid w:val="00AC23A1"/>
    <w:rsid w:val="00AC3A93"/>
    <w:rsid w:val="00AC6678"/>
    <w:rsid w:val="00AC6C27"/>
    <w:rsid w:val="00AF180B"/>
    <w:rsid w:val="00AF681A"/>
    <w:rsid w:val="00B01CBE"/>
    <w:rsid w:val="00B028C9"/>
    <w:rsid w:val="00B366CD"/>
    <w:rsid w:val="00B4287E"/>
    <w:rsid w:val="00B44D11"/>
    <w:rsid w:val="00B467DB"/>
    <w:rsid w:val="00B55B09"/>
    <w:rsid w:val="00B5627D"/>
    <w:rsid w:val="00B76CA6"/>
    <w:rsid w:val="00B81D63"/>
    <w:rsid w:val="00B92F8A"/>
    <w:rsid w:val="00B94CFB"/>
    <w:rsid w:val="00BA5665"/>
    <w:rsid w:val="00BA7874"/>
    <w:rsid w:val="00BB0891"/>
    <w:rsid w:val="00BB540F"/>
    <w:rsid w:val="00BB625F"/>
    <w:rsid w:val="00BC56BE"/>
    <w:rsid w:val="00BE1ADC"/>
    <w:rsid w:val="00BF3F14"/>
    <w:rsid w:val="00C06290"/>
    <w:rsid w:val="00C0690C"/>
    <w:rsid w:val="00C15496"/>
    <w:rsid w:val="00C218F2"/>
    <w:rsid w:val="00C258A9"/>
    <w:rsid w:val="00C44988"/>
    <w:rsid w:val="00C46354"/>
    <w:rsid w:val="00C527AB"/>
    <w:rsid w:val="00C54AB6"/>
    <w:rsid w:val="00C57317"/>
    <w:rsid w:val="00C72D7A"/>
    <w:rsid w:val="00C765EB"/>
    <w:rsid w:val="00C81840"/>
    <w:rsid w:val="00C908D4"/>
    <w:rsid w:val="00C96D9F"/>
    <w:rsid w:val="00CA50FA"/>
    <w:rsid w:val="00CA5C73"/>
    <w:rsid w:val="00CA76B8"/>
    <w:rsid w:val="00CB396D"/>
    <w:rsid w:val="00CC5048"/>
    <w:rsid w:val="00CE5D2E"/>
    <w:rsid w:val="00CF3706"/>
    <w:rsid w:val="00D046C9"/>
    <w:rsid w:val="00D07831"/>
    <w:rsid w:val="00D104D1"/>
    <w:rsid w:val="00D25E5C"/>
    <w:rsid w:val="00D307A3"/>
    <w:rsid w:val="00D34EF3"/>
    <w:rsid w:val="00D6244A"/>
    <w:rsid w:val="00D6656C"/>
    <w:rsid w:val="00D7111D"/>
    <w:rsid w:val="00D751C9"/>
    <w:rsid w:val="00DB4740"/>
    <w:rsid w:val="00DE4FCA"/>
    <w:rsid w:val="00DE6735"/>
    <w:rsid w:val="00DF5B83"/>
    <w:rsid w:val="00E0752A"/>
    <w:rsid w:val="00E300D2"/>
    <w:rsid w:val="00E6012F"/>
    <w:rsid w:val="00EA1806"/>
    <w:rsid w:val="00ED23A5"/>
    <w:rsid w:val="00EE4884"/>
    <w:rsid w:val="00EE4D6D"/>
    <w:rsid w:val="00EE555C"/>
    <w:rsid w:val="00EE5780"/>
    <w:rsid w:val="00EF7452"/>
    <w:rsid w:val="00F00997"/>
    <w:rsid w:val="00F02AC3"/>
    <w:rsid w:val="00F14109"/>
    <w:rsid w:val="00F24D98"/>
    <w:rsid w:val="00F462CA"/>
    <w:rsid w:val="00FA0004"/>
    <w:rsid w:val="00FA2C19"/>
    <w:rsid w:val="00FB475A"/>
    <w:rsid w:val="00FC1205"/>
    <w:rsid w:val="00FD23B5"/>
    <w:rsid w:val="00FE0DB2"/>
    <w:rsid w:val="00FE450D"/>
    <w:rsid w:val="00FE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FDB8D"/>
  <w15:chartTrackingRefBased/>
  <w15:docId w15:val="{0842EB66-CBB7-9A4F-829A-9B7ED561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7F7F" w:themeColor="text1" w:themeTint="8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aps/>
      <w:color w:val="F0A22E"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outlineLvl w:val="1"/>
    </w:pPr>
    <w:rPr>
      <w:rFonts w:asciiTheme="majorHAnsi" w:eastAsiaTheme="majorEastAsia" w:hAnsiTheme="majorHAnsi" w:cstheme="majorBidi"/>
      <w:caps/>
      <w:color w:val="F0A22E"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contextualSpacing/>
      <w:outlineLvl w:val="2"/>
    </w:pPr>
    <w:rPr>
      <w:rFonts w:asciiTheme="majorHAnsi" w:eastAsiaTheme="majorEastAsia" w:hAnsiTheme="majorHAnsi" w:cstheme="majorBidi"/>
      <w:color w:val="F0A22E" w:themeColor="accent1"/>
      <w:sz w:val="34"/>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F0A22E" w:themeColor="accent1"/>
    </w:rPr>
  </w:style>
  <w:style w:type="paragraph" w:styleId="Heading7">
    <w:name w:val="heading 7"/>
    <w:basedOn w:val="Normal"/>
    <w:next w:val="Normal"/>
    <w:link w:val="Heading7Char"/>
    <w:uiPriority w:val="9"/>
    <w:semiHidden/>
    <w:unhideWhenUsed/>
    <w:qFormat/>
    <w:pPr>
      <w:keepNext/>
      <w:keepLines/>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A5644E"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A5644E"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0A22E"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F0A22E"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A5644E" w:themeColor="accent2"/>
      <w:sz w:val="3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pPr>
    <w:rPr>
      <w:b/>
    </w:rPr>
    <w:tblPr>
      <w:tblBorders>
        <w:bottom w:val="single" w:sz="6" w:space="0" w:color="F0A22E" w:themeColor="accent1"/>
        <w:insideH w:val="single" w:sz="6" w:space="0" w:color="F0A22E" w:themeColor="accent1"/>
      </w:tblBorders>
      <w:tblCellMar>
        <w:left w:w="230" w:type="dxa"/>
        <w:right w:w="0" w:type="dxa"/>
      </w:tblCellMar>
    </w:tblPr>
    <w:tblStylePr w:type="firstRow">
      <w:pPr>
        <w:wordWrap/>
        <w:spacing w:beforeLines="0" w:before="200" w:beforeAutospacing="0" w:afterLines="0" w:after="160" w:afterAutospacing="0"/>
      </w:pPr>
      <w:rPr>
        <w:b/>
        <w:i w:val="0"/>
        <w:color w:val="FBEEC9" w:themeColor="background2"/>
        <w:sz w:val="28"/>
      </w:rPr>
      <w:tblPr/>
      <w:trPr>
        <w:tblHeader/>
      </w:trPr>
      <w:tcPr>
        <w:tcBorders>
          <w:top w:val="nil"/>
          <w:left w:val="nil"/>
          <w:bottom w:val="nil"/>
          <w:right w:val="nil"/>
          <w:insideH w:val="nil"/>
          <w:insideV w:val="nil"/>
          <w:tl2br w:val="nil"/>
          <w:tr2bl w:val="nil"/>
        </w:tcBorders>
        <w:shd w:val="clear" w:color="auto" w:fill="F0A22E"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0A22E"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F0A22E" w:themeColor="accent1"/>
    </w:rPr>
  </w:style>
  <w:style w:type="character" w:styleId="Emphasis">
    <w:name w:val="Emphasis"/>
    <w:basedOn w:val="DefaultParagraphFont"/>
    <w:uiPriority w:val="20"/>
    <w:semiHidden/>
    <w:unhideWhenUsed/>
    <w:qFormat/>
    <w:rPr>
      <w:i/>
      <w:iCs/>
      <w:color w:val="A5644E" w:themeColor="accent2"/>
    </w:rPr>
  </w:style>
  <w:style w:type="character" w:styleId="IntenseEmphasis">
    <w:name w:val="Intense Emphasis"/>
    <w:basedOn w:val="DefaultParagraphFont"/>
    <w:uiPriority w:val="21"/>
    <w:semiHidden/>
    <w:unhideWhenUsed/>
    <w:qFormat/>
    <w:rPr>
      <w:b/>
      <w:i/>
      <w:iCs/>
      <w:color w:val="A5644E" w:themeColor="accent2"/>
    </w:rPr>
  </w:style>
  <w:style w:type="character" w:styleId="Strong">
    <w:name w:val="Strong"/>
    <w:basedOn w:val="DefaultParagraphFont"/>
    <w:uiPriority w:val="22"/>
    <w:semiHidden/>
    <w:unhideWhenUsed/>
    <w:qFormat/>
    <w:rPr>
      <w:b/>
      <w:bCs/>
      <w:color w:val="F0A22E" w:themeColor="accent1"/>
    </w:rPr>
  </w:style>
  <w:style w:type="character" w:styleId="SubtleReference">
    <w:name w:val="Subtle Reference"/>
    <w:basedOn w:val="DefaultParagraphFont"/>
    <w:uiPriority w:val="31"/>
    <w:semiHidden/>
    <w:unhideWhenUsed/>
    <w:qFormat/>
    <w:rPr>
      <w:i/>
      <w:caps/>
      <w:smallCaps w:val="0"/>
      <w:color w:val="F0A22E" w:themeColor="accent1"/>
    </w:rPr>
  </w:style>
  <w:style w:type="character" w:styleId="IntenseReference">
    <w:name w:val="Intense Reference"/>
    <w:basedOn w:val="DefaultParagraphFont"/>
    <w:uiPriority w:val="32"/>
    <w:semiHidden/>
    <w:unhideWhenUsed/>
    <w:qFormat/>
    <w:rPr>
      <w:b/>
      <w:bCs/>
      <w:i/>
      <w:caps/>
      <w:smallCaps w:val="0"/>
      <w:color w:val="F0A22E" w:themeColor="accent1"/>
      <w:spacing w:val="0"/>
    </w:rPr>
  </w:style>
  <w:style w:type="character" w:styleId="BookTitle">
    <w:name w:val="Book Title"/>
    <w:basedOn w:val="DefaultParagraphFont"/>
    <w:uiPriority w:val="33"/>
    <w:semiHidden/>
    <w:unhideWhenUsed/>
    <w:qFormat/>
    <w:rPr>
      <w:b w:val="0"/>
      <w:bCs/>
      <w:i w:val="0"/>
      <w:iCs/>
      <w:color w:val="F0A22E" w:themeColor="accent1"/>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spacing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F0A22E" w:themeColor="accent1"/>
        <w:left w:val="single" w:sz="4" w:space="31" w:color="F0A22E" w:themeColor="accent1"/>
        <w:bottom w:val="single" w:sz="4" w:space="8" w:color="F0A22E" w:themeColor="accent1"/>
        <w:right w:val="single" w:sz="4" w:space="31" w:color="F0A22E" w:themeColor="accent1"/>
      </w:pBdr>
      <w:shd w:val="clear" w:color="auto" w:fill="F0A22E" w:themeFill="accent1"/>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F0A22E"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F0A22E" w:themeColor="accent1"/>
      <w:sz w:val="40"/>
    </w:rPr>
  </w:style>
  <w:style w:type="character" w:customStyle="1" w:styleId="QuoteChar">
    <w:name w:val="Quote Char"/>
    <w:basedOn w:val="DefaultParagraphFont"/>
    <w:link w:val="Quote"/>
    <w:uiPriority w:val="29"/>
    <w:rPr>
      <w:rFonts w:asciiTheme="majorHAnsi" w:hAnsiTheme="majorHAnsi"/>
      <w:i/>
      <w:iCs/>
      <w:color w:val="F0A22E"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A5644E"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F0A22E"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F0A22E" w:themeColor="accent1"/>
    </w:rPr>
  </w:style>
  <w:style w:type="paragraph" w:styleId="NoSpacing">
    <w:name w:val="No Spacing"/>
    <w:uiPriority w:val="1"/>
    <w:qFormat/>
    <w:rsid w:val="00D6244A"/>
    <w:rPr>
      <w:rFonts w:eastAsiaTheme="minorEastAsia"/>
      <w:color w:val="auto"/>
      <w:sz w:val="22"/>
      <w:szCs w:val="22"/>
      <w:lang w:eastAsia="zh-CN"/>
    </w:rPr>
  </w:style>
  <w:style w:type="paragraph" w:styleId="ListParagraph">
    <w:name w:val="List Paragraph"/>
    <w:basedOn w:val="Normal"/>
    <w:uiPriority w:val="34"/>
    <w:unhideWhenUsed/>
    <w:qFormat/>
    <w:rsid w:val="001D599D"/>
    <w:pPr>
      <w:ind w:left="720"/>
      <w:contextualSpacing/>
    </w:pPr>
  </w:style>
  <w:style w:type="table" w:styleId="TableGridLight">
    <w:name w:val="Grid Table Light"/>
    <w:basedOn w:val="TableNormal"/>
    <w:uiPriority w:val="40"/>
    <w:rsid w:val="00C76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76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76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57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5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57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rsid w:val="00EE57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uiPriority w:val="99"/>
    <w:rsid w:val="00EE57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57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6Colorful-Accent1">
    <w:name w:val="Grid Table 6 Colorful Accent 1"/>
    <w:basedOn w:val="TableNormal"/>
    <w:uiPriority w:val="51"/>
    <w:rsid w:val="00C44988"/>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6Colorful-Accent6">
    <w:name w:val="Grid Table 6 Colorful Accent 6"/>
    <w:basedOn w:val="TableNormal"/>
    <w:uiPriority w:val="51"/>
    <w:rsid w:val="00331E08"/>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1Light-Accent1">
    <w:name w:val="Grid Table 1 Light Accent 1"/>
    <w:basedOn w:val="TableNormal"/>
    <w:uiPriority w:val="46"/>
    <w:rsid w:val="00FD23B5"/>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23B5"/>
    <w:tblPr>
      <w:tblStyleRowBandSize w:val="1"/>
      <w:tblStyleColBandSize w:val="1"/>
      <w:tblBorders>
        <w:top w:val="single" w:sz="4" w:space="0" w:color="DCBFB6" w:themeColor="accent2" w:themeTint="66"/>
        <w:left w:val="single" w:sz="4" w:space="0" w:color="DCBFB6" w:themeColor="accent2" w:themeTint="66"/>
        <w:bottom w:val="single" w:sz="4" w:space="0" w:color="DCBFB6" w:themeColor="accent2" w:themeTint="66"/>
        <w:right w:val="single" w:sz="4" w:space="0" w:color="DCBFB6" w:themeColor="accent2" w:themeTint="66"/>
        <w:insideH w:val="single" w:sz="4" w:space="0" w:color="DCBFB6" w:themeColor="accent2" w:themeTint="66"/>
        <w:insideV w:val="single" w:sz="4" w:space="0" w:color="DCBFB6" w:themeColor="accent2" w:themeTint="66"/>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2" w:space="0" w:color="CBA092"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D23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3726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styleId="ListTable2-Accent1">
    <w:name w:val="List Table 2 Accent 1"/>
    <w:basedOn w:val="TableNormal"/>
    <w:uiPriority w:val="47"/>
    <w:rsid w:val="00372602"/>
    <w:tblPr>
      <w:tblStyleRowBandSize w:val="1"/>
      <w:tblStyleColBandSize w:val="1"/>
      <w:tblBorders>
        <w:top w:val="single" w:sz="4" w:space="0" w:color="F6C681" w:themeColor="accent1" w:themeTint="99"/>
        <w:bottom w:val="single" w:sz="4" w:space="0" w:color="F6C681" w:themeColor="accent1" w:themeTint="99"/>
        <w:insideH w:val="single" w:sz="4" w:space="0" w:color="F6C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5Dark-Accent1">
    <w:name w:val="List Table 5 Dark Accent 1"/>
    <w:basedOn w:val="TableNormal"/>
    <w:uiPriority w:val="50"/>
    <w:rsid w:val="00372602"/>
    <w:rPr>
      <w:color w:val="FFFFFF" w:themeColor="background1"/>
    </w:rPr>
    <w:tblPr>
      <w:tblStyleRowBandSize w:val="1"/>
      <w:tblStyleColBandSize w:val="1"/>
      <w:tblBorders>
        <w:top w:val="single" w:sz="24" w:space="0" w:color="F0A22E" w:themeColor="accent1"/>
        <w:left w:val="single" w:sz="24" w:space="0" w:color="F0A22E" w:themeColor="accent1"/>
        <w:bottom w:val="single" w:sz="24" w:space="0" w:color="F0A22E" w:themeColor="accent1"/>
        <w:right w:val="single" w:sz="24" w:space="0" w:color="F0A22E" w:themeColor="accent1"/>
      </w:tblBorders>
    </w:tblPr>
    <w:tcPr>
      <w:shd w:val="clear" w:color="auto" w:fill="F0A2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00236"/>
    <w:rPr>
      <w:color w:val="FFFFFF" w:themeColor="background1"/>
    </w:rPr>
    <w:tblPr>
      <w:tblStyleRowBandSize w:val="1"/>
      <w:tblStyleColBandSize w:val="1"/>
      <w:tblBorders>
        <w:top w:val="single" w:sz="24" w:space="0" w:color="C17529" w:themeColor="accent6"/>
        <w:left w:val="single" w:sz="24" w:space="0" w:color="C17529" w:themeColor="accent6"/>
        <w:bottom w:val="single" w:sz="24" w:space="0" w:color="C17529" w:themeColor="accent6"/>
        <w:right w:val="single" w:sz="24" w:space="0" w:color="C17529" w:themeColor="accent6"/>
      </w:tblBorders>
    </w:tblPr>
    <w:tcPr>
      <w:shd w:val="clear" w:color="auto" w:fill="C175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700236"/>
    <w:rPr>
      <w:color w:val="C77C0E" w:themeColor="accent1" w:themeShade="BF"/>
    </w:rPr>
    <w:tblPr>
      <w:tblStyleRowBandSize w:val="1"/>
      <w:tblStyleColBandSize w:val="1"/>
      <w:tblBorders>
        <w:top w:val="single" w:sz="4" w:space="0" w:color="F0A22E" w:themeColor="accent1"/>
        <w:bottom w:val="single" w:sz="4" w:space="0" w:color="F0A22E" w:themeColor="accent1"/>
      </w:tblBorders>
    </w:tblPr>
    <w:tblStylePr w:type="firstRow">
      <w:rPr>
        <w:b/>
        <w:bCs/>
      </w:rPr>
      <w:tblPr/>
      <w:tcPr>
        <w:tcBorders>
          <w:bottom w:val="single" w:sz="4" w:space="0" w:color="F0A22E" w:themeColor="accent1"/>
        </w:tcBorders>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4-Accent6">
    <w:name w:val="List Table 4 Accent 6"/>
    <w:basedOn w:val="TableNormal"/>
    <w:uiPriority w:val="49"/>
    <w:rsid w:val="00700236"/>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tcBorders>
        <w:shd w:val="clear" w:color="auto" w:fill="C17529" w:themeFill="accent6"/>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erlin">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A25F-8066-E14D-BCCD-9F344BCD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Healed beyond hope</dc:title>
  <dc:subject/>
  <dc:creator>Microsoft Office User</dc:creator>
  <cp:keywords/>
  <dc:description/>
  <cp:lastModifiedBy>Celeste Ketels</cp:lastModifiedBy>
  <cp:revision>5</cp:revision>
  <cp:lastPrinted>2023-08-22T14:36:00Z</cp:lastPrinted>
  <dcterms:created xsi:type="dcterms:W3CDTF">2023-08-22T14:40:00Z</dcterms:created>
  <dcterms:modified xsi:type="dcterms:W3CDTF">2024-08-08T16:05:00Z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